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9C" w:rsidRPr="00D87116" w:rsidRDefault="001668DB" w:rsidP="007F489C">
      <w:pPr>
        <w:pageBreakBefore/>
        <w:jc w:val="center"/>
      </w:pPr>
      <w:r>
        <w:rPr>
          <w:noProof/>
        </w:rPr>
        <w:drawing>
          <wp:inline distT="0" distB="0" distL="0" distR="0">
            <wp:extent cx="653415" cy="795655"/>
            <wp:effectExtent l="19050" t="0" r="0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89C" w:rsidRPr="00D87116" w:rsidRDefault="007F489C" w:rsidP="007F489C">
      <w:pPr>
        <w:jc w:val="center"/>
        <w:rPr>
          <w:b/>
          <w:sz w:val="16"/>
        </w:rPr>
      </w:pPr>
    </w:p>
    <w:p w:rsidR="007F489C" w:rsidRPr="00D87116" w:rsidRDefault="007554F6" w:rsidP="007F489C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 w:rsidRPr="00D87116">
        <w:rPr>
          <w:b/>
          <w:i/>
          <w:sz w:val="40"/>
        </w:rPr>
        <w:t>ПОСТАНОВЛ</w:t>
      </w:r>
      <w:r w:rsidR="007F489C" w:rsidRPr="00D87116">
        <w:rPr>
          <w:b/>
          <w:i/>
          <w:sz w:val="40"/>
        </w:rPr>
        <w:t>ЕНИЕ</w:t>
      </w:r>
    </w:p>
    <w:p w:rsidR="007F489C" w:rsidRPr="00D87116" w:rsidRDefault="007F489C" w:rsidP="007F489C">
      <w:pPr>
        <w:jc w:val="center"/>
        <w:rPr>
          <w:b/>
          <w:i/>
          <w:sz w:val="32"/>
        </w:rPr>
      </w:pPr>
      <w:r w:rsidRPr="00D87116">
        <w:rPr>
          <w:b/>
          <w:i/>
          <w:sz w:val="32"/>
        </w:rPr>
        <w:t xml:space="preserve">Администрации </w:t>
      </w:r>
    </w:p>
    <w:p w:rsidR="007F489C" w:rsidRPr="00D87116" w:rsidRDefault="007F489C" w:rsidP="007F489C">
      <w:pPr>
        <w:jc w:val="center"/>
        <w:rPr>
          <w:b/>
          <w:i/>
          <w:sz w:val="32"/>
        </w:rPr>
      </w:pPr>
      <w:r w:rsidRPr="00D87116"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7F489C" w:rsidRPr="00D87116" w:rsidRDefault="007F489C" w:rsidP="007F489C">
      <w:pPr>
        <w:jc w:val="center"/>
        <w:rPr>
          <w:b/>
          <w:i/>
          <w:sz w:val="32"/>
        </w:rPr>
      </w:pPr>
      <w:r w:rsidRPr="00D87116">
        <w:rPr>
          <w:b/>
          <w:i/>
          <w:sz w:val="32"/>
        </w:rPr>
        <w:t>Ивановской области</w:t>
      </w:r>
    </w:p>
    <w:p w:rsidR="007F489C" w:rsidRPr="00D87116" w:rsidRDefault="007F489C" w:rsidP="007F489C">
      <w:pPr>
        <w:jc w:val="center"/>
        <w:rPr>
          <w:sz w:val="24"/>
        </w:rPr>
      </w:pPr>
    </w:p>
    <w:p w:rsidR="007F489C" w:rsidRPr="00D87116" w:rsidRDefault="007F489C" w:rsidP="007F489C">
      <w:pPr>
        <w:jc w:val="center"/>
        <w:rPr>
          <w:sz w:val="24"/>
        </w:rPr>
      </w:pPr>
    </w:p>
    <w:p w:rsidR="007F489C" w:rsidRPr="00D87116" w:rsidRDefault="008E1F46" w:rsidP="007F489C">
      <w:pPr>
        <w:jc w:val="center"/>
        <w:rPr>
          <w:sz w:val="24"/>
          <w:szCs w:val="24"/>
        </w:rPr>
      </w:pPr>
      <w:r w:rsidRPr="00D87116">
        <w:rPr>
          <w:sz w:val="24"/>
          <w:szCs w:val="24"/>
        </w:rPr>
        <w:t>о</w:t>
      </w:r>
      <w:r w:rsidR="00233626" w:rsidRPr="00D87116">
        <w:rPr>
          <w:sz w:val="24"/>
          <w:szCs w:val="24"/>
        </w:rPr>
        <w:t>т</w:t>
      </w:r>
      <w:r w:rsidRPr="00D87116">
        <w:rPr>
          <w:sz w:val="24"/>
          <w:szCs w:val="24"/>
        </w:rPr>
        <w:t xml:space="preserve"> </w:t>
      </w:r>
      <w:r w:rsidR="00E64929" w:rsidRPr="00D87116">
        <w:rPr>
          <w:sz w:val="24"/>
          <w:szCs w:val="24"/>
        </w:rPr>
        <w:t xml:space="preserve"> 11.11.2022   № 1425</w:t>
      </w:r>
    </w:p>
    <w:p w:rsidR="007F489C" w:rsidRPr="00D87116" w:rsidRDefault="007F489C" w:rsidP="007F489C">
      <w:pPr>
        <w:jc w:val="center"/>
      </w:pPr>
    </w:p>
    <w:p w:rsidR="00A96AE6" w:rsidRPr="00D87116" w:rsidRDefault="00176576" w:rsidP="00176576">
      <w:pPr>
        <w:tabs>
          <w:tab w:val="left" w:pos="-142"/>
        </w:tabs>
        <w:ind w:left="2977" w:hanging="2974"/>
        <w:jc w:val="center"/>
        <w:rPr>
          <w:b/>
          <w:sz w:val="28"/>
          <w:szCs w:val="28"/>
        </w:rPr>
      </w:pPr>
      <w:r w:rsidRPr="00D87116">
        <w:rPr>
          <w:b/>
          <w:sz w:val="28"/>
          <w:szCs w:val="28"/>
        </w:rPr>
        <w:t xml:space="preserve">Об утверждении муниципальной программы </w:t>
      </w:r>
    </w:p>
    <w:p w:rsidR="00176576" w:rsidRPr="00D87116" w:rsidRDefault="00531E0F" w:rsidP="00F564C0">
      <w:pPr>
        <w:tabs>
          <w:tab w:val="left" w:pos="-142"/>
        </w:tabs>
        <w:ind w:firstLine="3"/>
        <w:jc w:val="center"/>
        <w:rPr>
          <w:b/>
          <w:sz w:val="28"/>
          <w:szCs w:val="28"/>
        </w:rPr>
      </w:pPr>
      <w:r w:rsidRPr="00D87116">
        <w:rPr>
          <w:b/>
          <w:sz w:val="28"/>
          <w:szCs w:val="28"/>
        </w:rPr>
        <w:t xml:space="preserve"> </w:t>
      </w:r>
      <w:r w:rsidR="00176576" w:rsidRPr="00D87116">
        <w:rPr>
          <w:b/>
          <w:sz w:val="28"/>
          <w:szCs w:val="28"/>
        </w:rPr>
        <w:t>«</w:t>
      </w:r>
      <w:r w:rsidR="008103C4" w:rsidRPr="00D87116">
        <w:rPr>
          <w:b/>
          <w:sz w:val="28"/>
          <w:szCs w:val="28"/>
        </w:rPr>
        <w:t>Обеспечение услугами жилищно-коммунального хозяйства</w:t>
      </w:r>
      <w:r w:rsidR="00176576" w:rsidRPr="00D87116">
        <w:rPr>
          <w:b/>
          <w:sz w:val="28"/>
          <w:szCs w:val="28"/>
        </w:rPr>
        <w:t xml:space="preserve"> </w:t>
      </w:r>
      <w:r w:rsidR="00F564C0" w:rsidRPr="00D87116">
        <w:rPr>
          <w:b/>
          <w:sz w:val="28"/>
          <w:szCs w:val="28"/>
        </w:rPr>
        <w:t xml:space="preserve"> населения </w:t>
      </w:r>
      <w:r w:rsidR="00176576" w:rsidRPr="00D87116">
        <w:rPr>
          <w:b/>
          <w:sz w:val="28"/>
          <w:szCs w:val="28"/>
        </w:rPr>
        <w:t xml:space="preserve">Родниковского </w:t>
      </w:r>
      <w:r w:rsidR="00F564C0" w:rsidRPr="00D87116">
        <w:rPr>
          <w:b/>
          <w:sz w:val="28"/>
          <w:szCs w:val="28"/>
        </w:rPr>
        <w:t xml:space="preserve"> </w:t>
      </w:r>
      <w:r w:rsidR="00176576" w:rsidRPr="00D87116">
        <w:rPr>
          <w:b/>
          <w:sz w:val="28"/>
          <w:szCs w:val="28"/>
        </w:rPr>
        <w:t>муниципального района»</w:t>
      </w:r>
    </w:p>
    <w:p w:rsidR="002E5BFB" w:rsidRPr="00D87116" w:rsidRDefault="00176576" w:rsidP="00BA549A">
      <w:pPr>
        <w:ind w:firstLine="567"/>
        <w:jc w:val="center"/>
        <w:rPr>
          <w:sz w:val="16"/>
          <w:szCs w:val="16"/>
        </w:rPr>
      </w:pPr>
      <w:r w:rsidRPr="00D87116">
        <w:rPr>
          <w:b/>
          <w:sz w:val="28"/>
          <w:szCs w:val="28"/>
        </w:rPr>
        <w:t xml:space="preserve"> </w:t>
      </w:r>
    </w:p>
    <w:p w:rsidR="00972CA0" w:rsidRPr="00D87116" w:rsidRDefault="002824F1" w:rsidP="0082508B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В соответствии </w:t>
      </w:r>
      <w:r w:rsidR="0082508B" w:rsidRPr="00D87116">
        <w:rPr>
          <w:sz w:val="28"/>
          <w:szCs w:val="28"/>
          <w:lang w:val="en-US"/>
        </w:rPr>
        <w:t>c</w:t>
      </w:r>
      <w:r w:rsidR="0082508B" w:rsidRPr="00D87116">
        <w:rPr>
          <w:sz w:val="28"/>
          <w:szCs w:val="28"/>
        </w:rPr>
        <w:t xml:space="preserve"> </w:t>
      </w:r>
      <w:r w:rsidRPr="00D87116">
        <w:rPr>
          <w:sz w:val="28"/>
          <w:szCs w:val="28"/>
        </w:rPr>
        <w:t xml:space="preserve">постановлением администрации муниципального образования «Родниковский муниципальный район» от </w:t>
      </w:r>
      <w:r w:rsidR="0082508B" w:rsidRPr="00D87116">
        <w:rPr>
          <w:sz w:val="28"/>
          <w:szCs w:val="28"/>
        </w:rPr>
        <w:t xml:space="preserve">20.06.2022 </w:t>
      </w:r>
      <w:r w:rsidRPr="00D87116">
        <w:rPr>
          <w:sz w:val="28"/>
          <w:szCs w:val="28"/>
        </w:rPr>
        <w:t>г. №</w:t>
      </w:r>
      <w:r w:rsidR="0082508B" w:rsidRPr="00D87116">
        <w:rPr>
          <w:sz w:val="28"/>
          <w:szCs w:val="28"/>
        </w:rPr>
        <w:t xml:space="preserve"> 786</w:t>
      </w:r>
      <w:r w:rsidRPr="00D87116">
        <w:rPr>
          <w:sz w:val="28"/>
          <w:szCs w:val="28"/>
        </w:rPr>
        <w:t xml:space="preserve"> «</w:t>
      </w:r>
      <w:r w:rsidR="0082508B" w:rsidRPr="00D87116">
        <w:rPr>
          <w:sz w:val="28"/>
          <w:szCs w:val="28"/>
        </w:rPr>
        <w:t xml:space="preserve">О порядке разработки и реализации муниципальных программ муниципального образования «Родниковский муниципальный район» и муниципального образования «Родниковское городское поселение Родниковского муниципального района Ивановской области», постановлением администрации муниципального образования «Родниковский муниципальный район» от </w:t>
      </w:r>
      <w:r w:rsidR="006F5D12" w:rsidRPr="00D87116">
        <w:rPr>
          <w:sz w:val="28"/>
          <w:szCs w:val="28"/>
        </w:rPr>
        <w:t>14.09</w:t>
      </w:r>
      <w:r w:rsidR="0082508B" w:rsidRPr="00D87116">
        <w:rPr>
          <w:sz w:val="28"/>
          <w:szCs w:val="28"/>
        </w:rPr>
        <w:t xml:space="preserve">.2022 г. № </w:t>
      </w:r>
      <w:r w:rsidR="006F5D12" w:rsidRPr="00D87116">
        <w:rPr>
          <w:sz w:val="28"/>
          <w:szCs w:val="28"/>
        </w:rPr>
        <w:t>1153</w:t>
      </w:r>
      <w:r w:rsidR="0082508B" w:rsidRPr="00D87116">
        <w:rPr>
          <w:sz w:val="28"/>
          <w:szCs w:val="28"/>
        </w:rPr>
        <w:t xml:space="preserve">  «Об утверждении методических указаний по разработке и реализации муниципальных программ муниципального образования «Родниковский муниципальный район» и муниципального образования «Родниковское городское поселение Родниковского муниципального района Ивановской области»</w:t>
      </w:r>
      <w:r w:rsidRPr="00D87116">
        <w:rPr>
          <w:sz w:val="28"/>
          <w:szCs w:val="28"/>
        </w:rPr>
        <w:t>,</w:t>
      </w:r>
      <w:r w:rsidR="00D9434E" w:rsidRPr="00D87116">
        <w:rPr>
          <w:sz w:val="28"/>
          <w:szCs w:val="28"/>
        </w:rPr>
        <w:t xml:space="preserve"> постановлением администрации муниципального образования «Родниковский муниципальный район» от 06.06.2022 г. № 715 «Об организации проектной деятельн</w:t>
      </w:r>
      <w:r w:rsidR="00DC678A" w:rsidRPr="00D87116">
        <w:rPr>
          <w:sz w:val="28"/>
          <w:szCs w:val="28"/>
        </w:rPr>
        <w:t>ости в муниципальном образовани</w:t>
      </w:r>
      <w:r w:rsidR="00D9434E" w:rsidRPr="00D87116">
        <w:rPr>
          <w:sz w:val="28"/>
          <w:szCs w:val="28"/>
        </w:rPr>
        <w:t>и «Родниковский муниципальный район» и муниципальном образовании «Родниковское городское поселение Родниковского муниципального района Ивановской области»</w:t>
      </w:r>
      <w:r w:rsidRPr="00D87116">
        <w:rPr>
          <w:sz w:val="28"/>
          <w:szCs w:val="28"/>
        </w:rPr>
        <w:t xml:space="preserve"> в целях совершенствования нормативного правового регулирования работы с государственными программами на территории </w:t>
      </w:r>
      <w:r w:rsidR="00A96AE6" w:rsidRPr="00D87116">
        <w:rPr>
          <w:sz w:val="28"/>
          <w:szCs w:val="28"/>
        </w:rPr>
        <w:t xml:space="preserve">Родниковского муниципального района, </w:t>
      </w:r>
      <w:r w:rsidR="00972CA0" w:rsidRPr="00D87116">
        <w:rPr>
          <w:sz w:val="28"/>
          <w:szCs w:val="28"/>
        </w:rPr>
        <w:t>администрация муниципального образования «Родниковский муниципальный район»</w:t>
      </w:r>
    </w:p>
    <w:p w:rsidR="00E71932" w:rsidRPr="00D87116" w:rsidRDefault="00E71932" w:rsidP="00E71932">
      <w:pPr>
        <w:overflowPunct/>
        <w:autoSpaceDE/>
        <w:autoSpaceDN/>
        <w:adjustRightInd/>
        <w:jc w:val="both"/>
        <w:textAlignment w:val="auto"/>
        <w:rPr>
          <w:sz w:val="8"/>
          <w:szCs w:val="8"/>
        </w:rPr>
      </w:pPr>
    </w:p>
    <w:p w:rsidR="00972CA0" w:rsidRPr="00D87116" w:rsidRDefault="00972CA0" w:rsidP="00972CA0">
      <w:pPr>
        <w:contextualSpacing/>
        <w:jc w:val="center"/>
        <w:rPr>
          <w:sz w:val="28"/>
          <w:szCs w:val="28"/>
        </w:rPr>
      </w:pPr>
      <w:r w:rsidRPr="00D87116">
        <w:rPr>
          <w:sz w:val="28"/>
          <w:szCs w:val="28"/>
        </w:rPr>
        <w:t>постановляет:</w:t>
      </w:r>
    </w:p>
    <w:p w:rsidR="00972CA0" w:rsidRPr="00D87116" w:rsidRDefault="00972CA0" w:rsidP="003A2656">
      <w:pPr>
        <w:overflowPunct/>
        <w:ind w:firstLine="567"/>
        <w:jc w:val="both"/>
        <w:textAlignment w:val="auto"/>
        <w:rPr>
          <w:sz w:val="16"/>
          <w:szCs w:val="16"/>
        </w:rPr>
      </w:pPr>
    </w:p>
    <w:p w:rsidR="00EA2590" w:rsidRPr="00D87116" w:rsidRDefault="00EA2590" w:rsidP="008103C4">
      <w:pPr>
        <w:numPr>
          <w:ilvl w:val="0"/>
          <w:numId w:val="1"/>
        </w:numPr>
        <w:overflowPunct/>
        <w:autoSpaceDE/>
        <w:autoSpaceDN/>
        <w:adjustRightInd/>
        <w:ind w:left="357" w:hanging="357"/>
        <w:jc w:val="both"/>
        <w:textAlignment w:val="auto"/>
        <w:rPr>
          <w:sz w:val="28"/>
          <w:szCs w:val="28"/>
        </w:rPr>
      </w:pPr>
      <w:r w:rsidRPr="00D87116">
        <w:rPr>
          <w:sz w:val="28"/>
          <w:szCs w:val="28"/>
        </w:rPr>
        <w:t>Утвердить муниципальную программу</w:t>
      </w:r>
      <w:r w:rsidR="00E71932" w:rsidRPr="00D87116">
        <w:rPr>
          <w:sz w:val="28"/>
          <w:szCs w:val="28"/>
        </w:rPr>
        <w:t xml:space="preserve"> </w:t>
      </w:r>
      <w:r w:rsidRPr="00D87116">
        <w:rPr>
          <w:sz w:val="28"/>
          <w:szCs w:val="28"/>
        </w:rPr>
        <w:t>«</w:t>
      </w:r>
      <w:r w:rsidR="008103C4" w:rsidRPr="00D87116">
        <w:rPr>
          <w:sz w:val="28"/>
          <w:szCs w:val="28"/>
        </w:rPr>
        <w:t>Обеспечение услугами жилищно-коммунального хозяйства</w:t>
      </w:r>
      <w:r w:rsidR="00F564C0" w:rsidRPr="00D87116">
        <w:rPr>
          <w:sz w:val="28"/>
          <w:szCs w:val="28"/>
        </w:rPr>
        <w:t xml:space="preserve"> населения </w:t>
      </w:r>
      <w:r w:rsidR="008103C4" w:rsidRPr="00D87116">
        <w:rPr>
          <w:sz w:val="28"/>
          <w:szCs w:val="28"/>
        </w:rPr>
        <w:t xml:space="preserve"> Родниковского  муниципального района</w:t>
      </w:r>
      <w:r w:rsidRPr="00D87116">
        <w:rPr>
          <w:sz w:val="28"/>
          <w:szCs w:val="28"/>
        </w:rPr>
        <w:t>» (прилагается).</w:t>
      </w:r>
    </w:p>
    <w:p w:rsidR="00EA2590" w:rsidRPr="00D87116" w:rsidRDefault="00EA2590" w:rsidP="00EA2590">
      <w:pPr>
        <w:numPr>
          <w:ilvl w:val="0"/>
          <w:numId w:val="1"/>
        </w:numPr>
        <w:overflowPunct/>
        <w:autoSpaceDE/>
        <w:autoSpaceDN/>
        <w:adjustRightInd/>
        <w:ind w:left="357" w:hanging="357"/>
        <w:jc w:val="both"/>
        <w:textAlignment w:val="auto"/>
        <w:rPr>
          <w:b/>
          <w:sz w:val="28"/>
          <w:szCs w:val="28"/>
        </w:rPr>
      </w:pPr>
      <w:r w:rsidRPr="00D87116">
        <w:rPr>
          <w:sz w:val="28"/>
          <w:szCs w:val="28"/>
        </w:rPr>
        <w:t xml:space="preserve">Контроль за выполнением данного постановления возложить на </w:t>
      </w:r>
      <w:r w:rsidR="002824F1" w:rsidRPr="00D87116">
        <w:rPr>
          <w:sz w:val="28"/>
          <w:szCs w:val="28"/>
        </w:rPr>
        <w:t>заместителя Главы</w:t>
      </w:r>
      <w:r w:rsidRPr="00D87116">
        <w:rPr>
          <w:sz w:val="28"/>
          <w:szCs w:val="28"/>
        </w:rPr>
        <w:t xml:space="preserve"> администрации </w:t>
      </w:r>
      <w:r w:rsidR="002824F1" w:rsidRPr="00D87116">
        <w:rPr>
          <w:sz w:val="28"/>
          <w:szCs w:val="28"/>
        </w:rPr>
        <w:t xml:space="preserve">муниципального образования «Родниковский муниципальный район» </w:t>
      </w:r>
      <w:r w:rsidR="008103C4" w:rsidRPr="00D87116">
        <w:rPr>
          <w:sz w:val="28"/>
          <w:szCs w:val="28"/>
        </w:rPr>
        <w:t xml:space="preserve"> Василькова М.И.</w:t>
      </w:r>
    </w:p>
    <w:p w:rsidR="009F272F" w:rsidRPr="00D87116" w:rsidRDefault="009F272F" w:rsidP="00DB578B">
      <w:pPr>
        <w:overflowPunct/>
        <w:jc w:val="both"/>
        <w:textAlignment w:val="auto"/>
        <w:rPr>
          <w:sz w:val="28"/>
          <w:szCs w:val="28"/>
        </w:rPr>
      </w:pPr>
    </w:p>
    <w:p w:rsidR="00D426F5" w:rsidRPr="00D87116" w:rsidRDefault="005927C8" w:rsidP="00DB578B">
      <w:pPr>
        <w:overflowPunct/>
        <w:jc w:val="both"/>
        <w:textAlignment w:val="auto"/>
        <w:rPr>
          <w:b/>
          <w:sz w:val="28"/>
          <w:szCs w:val="28"/>
        </w:rPr>
      </w:pPr>
      <w:r w:rsidRPr="00D87116">
        <w:rPr>
          <w:b/>
          <w:sz w:val="28"/>
          <w:szCs w:val="28"/>
        </w:rPr>
        <w:t>Глава</w:t>
      </w:r>
      <w:r w:rsidR="00D426F5" w:rsidRPr="00D87116">
        <w:rPr>
          <w:b/>
          <w:sz w:val="28"/>
          <w:szCs w:val="28"/>
        </w:rPr>
        <w:t xml:space="preserve"> муниципального образования </w:t>
      </w:r>
    </w:p>
    <w:p w:rsidR="00D426F5" w:rsidRPr="00D87116" w:rsidRDefault="00D426F5" w:rsidP="00DB578B">
      <w:pPr>
        <w:pStyle w:val="ConsPlusTitle"/>
        <w:widowControl/>
        <w:ind w:right="54"/>
        <w:jc w:val="both"/>
        <w:outlineLvl w:val="0"/>
        <w:rPr>
          <w:i/>
          <w:sz w:val="28"/>
          <w:szCs w:val="28"/>
        </w:rPr>
      </w:pPr>
      <w:r w:rsidRPr="00D87116">
        <w:rPr>
          <w:sz w:val="28"/>
          <w:szCs w:val="28"/>
        </w:rPr>
        <w:t xml:space="preserve">«Родниковский муниципальный район»  </w:t>
      </w:r>
      <w:r w:rsidR="008103C4" w:rsidRPr="00D87116">
        <w:rPr>
          <w:sz w:val="28"/>
          <w:szCs w:val="28"/>
        </w:rPr>
        <w:tab/>
      </w:r>
      <w:r w:rsidR="008103C4" w:rsidRPr="00D87116">
        <w:rPr>
          <w:sz w:val="28"/>
          <w:szCs w:val="28"/>
        </w:rPr>
        <w:tab/>
      </w:r>
      <w:r w:rsidR="008103C4" w:rsidRPr="00D87116">
        <w:rPr>
          <w:sz w:val="28"/>
          <w:szCs w:val="28"/>
        </w:rPr>
        <w:tab/>
      </w:r>
      <w:r w:rsidR="008103C4" w:rsidRPr="00D87116">
        <w:rPr>
          <w:sz w:val="28"/>
          <w:szCs w:val="28"/>
        </w:rPr>
        <w:tab/>
      </w:r>
      <w:r w:rsidR="00671AE9" w:rsidRPr="00D87116">
        <w:rPr>
          <w:sz w:val="28"/>
          <w:szCs w:val="28"/>
        </w:rPr>
        <w:t>А.В. Пахолков</w:t>
      </w:r>
    </w:p>
    <w:p w:rsidR="008103C4" w:rsidRPr="00D87116" w:rsidRDefault="008103C4" w:rsidP="009348D0">
      <w:pPr>
        <w:jc w:val="both"/>
        <w:sectPr w:rsidR="008103C4" w:rsidRPr="00D87116" w:rsidSect="00BA549A">
          <w:pgSz w:w="11910" w:h="16840" w:code="9"/>
          <w:pgMar w:top="851" w:right="567" w:bottom="568" w:left="1134" w:header="709" w:footer="0" w:gutter="0"/>
          <w:cols w:space="708"/>
          <w:docGrid w:linePitch="299"/>
        </w:sectPr>
      </w:pPr>
    </w:p>
    <w:p w:rsidR="00CD43A8" w:rsidRPr="00D87116" w:rsidRDefault="00DB578B" w:rsidP="00CD43A8">
      <w:pPr>
        <w:jc w:val="right"/>
        <w:rPr>
          <w:sz w:val="28"/>
          <w:szCs w:val="28"/>
        </w:rPr>
      </w:pPr>
      <w:r w:rsidRPr="00D87116">
        <w:lastRenderedPageBreak/>
        <w:t xml:space="preserve"> </w:t>
      </w:r>
      <w:r w:rsidR="009348D0" w:rsidRPr="00D87116">
        <w:tab/>
      </w:r>
      <w:r w:rsidR="009348D0" w:rsidRPr="00D87116">
        <w:tab/>
      </w:r>
      <w:r w:rsidR="009348D0" w:rsidRPr="00D87116">
        <w:tab/>
      </w:r>
      <w:r w:rsidR="009348D0" w:rsidRPr="00D87116">
        <w:tab/>
      </w:r>
      <w:r w:rsidR="009348D0" w:rsidRPr="00D87116">
        <w:tab/>
      </w:r>
      <w:r w:rsidR="009348D0" w:rsidRPr="00D87116">
        <w:tab/>
      </w:r>
      <w:r w:rsidR="009348D0" w:rsidRPr="00D87116">
        <w:tab/>
      </w:r>
      <w:r w:rsidR="00CD43A8" w:rsidRPr="00D87116">
        <w:rPr>
          <w:sz w:val="28"/>
          <w:szCs w:val="28"/>
        </w:rPr>
        <w:t>Приложение к постановлению</w:t>
      </w:r>
    </w:p>
    <w:p w:rsidR="00CD43A8" w:rsidRPr="00D87116" w:rsidRDefault="00CD43A8" w:rsidP="00CD43A8">
      <w:pPr>
        <w:pStyle w:val="ConsPlusNormal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 w:rsidRPr="00D87116">
        <w:rPr>
          <w:rFonts w:ascii="Times New Roman" w:hAnsi="Times New Roman"/>
          <w:sz w:val="28"/>
          <w:szCs w:val="28"/>
        </w:rPr>
        <w:t>администрации муниципального образования «Родниковский муниципальный район»</w:t>
      </w:r>
    </w:p>
    <w:p w:rsidR="00CD43A8" w:rsidRPr="00D87116" w:rsidRDefault="00CD43A8" w:rsidP="00CD43A8">
      <w:pPr>
        <w:pStyle w:val="ConsPlusNormal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 w:rsidRPr="00D87116">
        <w:rPr>
          <w:rFonts w:ascii="Times New Roman" w:hAnsi="Times New Roman"/>
          <w:sz w:val="28"/>
          <w:szCs w:val="28"/>
        </w:rPr>
        <w:t>от  11.11.2022 № 1425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sz w:val="28"/>
          <w:szCs w:val="28"/>
        </w:rPr>
        <w:t xml:space="preserve">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ПАСПОРТ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муниципальной программы 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«Обеспечение услугами жилищно-коммунального хозяйства Родниковского  муниципального района»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>1.1. Основные положения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4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68"/>
        <w:gridCol w:w="7321"/>
      </w:tblGrid>
      <w:tr w:rsidR="00CD43A8" w:rsidRPr="00D87116" w:rsidTr="006804EF">
        <w:trPr>
          <w:trHeight w:val="818"/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 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Заместитель  Главы администрации Родниковского муниципального района по ЖКХ и строительству</w:t>
            </w:r>
          </w:p>
        </w:tc>
      </w:tr>
      <w:tr w:rsidR="00CD43A8" w:rsidRPr="00D87116" w:rsidTr="006804EF">
        <w:trPr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Соколова Инна Юрьевна - начальник Управления жилищно-коммунального хозяйства администрации Родниковского муниципального  района 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Караванов Алексей Алексеевич - директор МКУ «Управление капитального строительства  Родниковского муниципального района»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Питев Алексей Андреевич – начальник Управления сельского хозяйства администрации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 этап 2014 г.-2022 г.</w:t>
            </w:r>
          </w:p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 этап 2023 г .- 2030 г.</w:t>
            </w:r>
          </w:p>
        </w:tc>
      </w:tr>
      <w:tr w:rsidR="00CD43A8" w:rsidRPr="00D87116" w:rsidTr="006804EF">
        <w:trPr>
          <w:trHeight w:val="1369"/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1.Снижение  уровня  износа   объектов  коммунальной инфраструктуры и  повышение  эффективности  управления коммунальным хозяйством в Родниковском районе. 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2. Повышение  уровня  газификации  Родниковского района природным газом.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3. Создание условий для строительства благоустроенного жилья на земельных участках, предназначенных для бесплатного предоставления семьям с тремя и более детьми.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4. Улучшение жилищных условий сельских семей, в том числе молодых семей и молодых специалистов.</w:t>
            </w:r>
          </w:p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5. Повышение доли общей площади благоустроенных жилых помещений, расположенных на сельских территориях.</w:t>
            </w:r>
          </w:p>
        </w:tc>
      </w:tr>
      <w:tr w:rsidR="00CD43A8" w:rsidRPr="00D87116" w:rsidTr="006804EF">
        <w:trPr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Направления  муниципальной программы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Направление 1. «Модернизация объектов коммунальной инфраструктуры»</w:t>
            </w:r>
          </w:p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Направление 2.  «Развитие газификации Родниковского района»</w:t>
            </w:r>
          </w:p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Направление 3. «Обеспечение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области»    </w:t>
            </w:r>
          </w:p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Направление 4. «Комплексное развитие сельских территорий» </w:t>
            </w:r>
          </w:p>
        </w:tc>
      </w:tr>
      <w:tr w:rsidR="00CD43A8" w:rsidRPr="00D87116" w:rsidTr="006804EF">
        <w:trPr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Объемы финансового </w:t>
            </w: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обеспечения 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977 869 525,73 руб. </w:t>
            </w:r>
          </w:p>
        </w:tc>
      </w:tr>
      <w:tr w:rsidR="00CD43A8" w:rsidRPr="00D87116" w:rsidTr="006804EF">
        <w:trPr>
          <w:jc w:val="center"/>
        </w:trPr>
        <w:tc>
          <w:tcPr>
            <w:tcW w:w="3068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Перечень направлений, соответствующих стратегическим целям социально-экономического развития муниципального образования «Родниковский муниципальный район»  </w:t>
            </w:r>
          </w:p>
        </w:tc>
        <w:tc>
          <w:tcPr>
            <w:tcW w:w="7321" w:type="dxa"/>
          </w:tcPr>
          <w:p w:rsidR="00CD43A8" w:rsidRPr="00D87116" w:rsidRDefault="00CD43A8" w:rsidP="006804EF">
            <w:pPr>
              <w:tabs>
                <w:tab w:val="left" w:pos="709"/>
                <w:tab w:val="left" w:pos="1182"/>
              </w:tabs>
              <w:ind w:right="-73"/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1. Комфортная и безопасная среда для жизни</w:t>
            </w:r>
          </w:p>
          <w:p w:rsidR="00CD43A8" w:rsidRPr="00D87116" w:rsidRDefault="00CD43A8" w:rsidP="006804EF">
            <w:pPr>
              <w:tabs>
                <w:tab w:val="left" w:pos="709"/>
                <w:tab w:val="left" w:pos="1182"/>
              </w:tabs>
              <w:ind w:right="-73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Показатель  «Снижение уровня износа объектов коммунальной инфраструктуры»</w:t>
            </w:r>
          </w:p>
          <w:p w:rsidR="00CD43A8" w:rsidRPr="00D87116" w:rsidRDefault="00CD43A8" w:rsidP="006804EF">
            <w:pPr>
              <w:tabs>
                <w:tab w:val="left" w:pos="709"/>
                <w:tab w:val="left" w:pos="1182"/>
              </w:tabs>
              <w:ind w:right="-73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Показатель «Количество газифицированных сельских населенных пунктов природным газом»</w:t>
            </w:r>
          </w:p>
          <w:p w:rsidR="00CD43A8" w:rsidRPr="00D87116" w:rsidRDefault="00CD43A8" w:rsidP="006804EF">
            <w:pPr>
              <w:tabs>
                <w:tab w:val="left" w:pos="709"/>
                <w:tab w:val="left" w:pos="1182"/>
              </w:tabs>
              <w:ind w:right="-73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Показатель «Количество газифицированных природным газом котельных»</w:t>
            </w:r>
          </w:p>
          <w:p w:rsidR="00CD43A8" w:rsidRPr="00D87116" w:rsidRDefault="00CD43A8" w:rsidP="006804EF">
            <w:pPr>
              <w:tabs>
                <w:tab w:val="left" w:pos="709"/>
                <w:tab w:val="left" w:pos="1182"/>
              </w:tabs>
              <w:ind w:right="-73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Показатель «Уровень газификации Родниковского района»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Показатель «Доля земельных участков, обеспеченных инженерной инфраструктурой, для предоставления семьям с тремя и более детьми»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Показатель «Количество сельских семей, улучшивших жилищные условия»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Показатель «Доля общей площади благоустроенных жилых помещений в сельских населенных пунктах»</w:t>
            </w:r>
          </w:p>
        </w:tc>
      </w:tr>
    </w:tbl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  <w:sectPr w:rsidR="00CD43A8" w:rsidRPr="00D87116" w:rsidSect="00AF4B44">
          <w:pgSz w:w="11910" w:h="16840" w:code="9"/>
          <w:pgMar w:top="851" w:right="567" w:bottom="1134" w:left="1134" w:header="709" w:footer="0" w:gutter="0"/>
          <w:cols w:space="708"/>
          <w:docGrid w:linePitch="299"/>
        </w:sect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>2. Показатели муниципальной программы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94" w:type="dxa"/>
        <w:tblInd w:w="93" w:type="dxa"/>
        <w:tblLook w:val="04A0"/>
      </w:tblPr>
      <w:tblGrid>
        <w:gridCol w:w="486"/>
        <w:gridCol w:w="1911"/>
        <w:gridCol w:w="1023"/>
        <w:gridCol w:w="907"/>
        <w:gridCol w:w="629"/>
        <w:gridCol w:w="629"/>
        <w:gridCol w:w="621"/>
        <w:gridCol w:w="654"/>
        <w:gridCol w:w="637"/>
        <w:gridCol w:w="629"/>
        <w:gridCol w:w="621"/>
        <w:gridCol w:w="711"/>
        <w:gridCol w:w="2890"/>
        <w:gridCol w:w="1602"/>
        <w:gridCol w:w="1844"/>
      </w:tblGrid>
      <w:tr w:rsidR="00CD43A8" w:rsidRPr="00D87116" w:rsidTr="006804EF">
        <w:trPr>
          <w:trHeight w:val="1167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№ п/п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Базовое значение</w:t>
            </w:r>
            <w:r w:rsidRPr="00D87116">
              <w:rPr>
                <w:sz w:val="18"/>
                <w:szCs w:val="18"/>
              </w:rPr>
              <w:br/>
              <w:t>2022 год</w:t>
            </w:r>
          </w:p>
        </w:tc>
        <w:tc>
          <w:tcPr>
            <w:tcW w:w="513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Значения показателей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Документ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Связь с показателями стратегических целей</w:t>
            </w:r>
          </w:p>
        </w:tc>
      </w:tr>
      <w:tr w:rsidR="00CD43A8" w:rsidRPr="00D87116" w:rsidTr="006804EF">
        <w:trPr>
          <w:trHeight w:val="499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2023 год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2024 год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2025 год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2026 год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2027 год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2028 год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2029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2030 год</w:t>
            </w:r>
          </w:p>
        </w:tc>
        <w:tc>
          <w:tcPr>
            <w:tcW w:w="2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CD43A8" w:rsidRPr="00D87116" w:rsidTr="006804EF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12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15</w:t>
            </w:r>
          </w:p>
        </w:tc>
      </w:tr>
      <w:tr w:rsidR="00CD43A8" w:rsidRPr="00D87116" w:rsidTr="006804EF">
        <w:trPr>
          <w:trHeight w:val="585"/>
        </w:trPr>
        <w:tc>
          <w:tcPr>
            <w:tcW w:w="1579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Цель муниципальной программы муниципального образования "Родниковский муниципальный район"  "Обеспечение услугами жилищно-коммунального хозяйства населения Родниковского муниципального района"</w:t>
            </w:r>
          </w:p>
        </w:tc>
      </w:tr>
      <w:tr w:rsidR="00CD43A8" w:rsidRPr="00D87116" w:rsidTr="006804EF">
        <w:trPr>
          <w:trHeight w:val="415"/>
        </w:trPr>
        <w:tc>
          <w:tcPr>
            <w:tcW w:w="1579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1.  Снижение  уровня  износа   объектов  коммунальной инфраструктуры и  повышение  эффективности  управления коммунальным хозяйством в Родниковском районе </w:t>
            </w:r>
          </w:p>
        </w:tc>
      </w:tr>
      <w:tr w:rsidR="00CD43A8" w:rsidRPr="00D87116" w:rsidTr="006804EF">
        <w:trPr>
          <w:trHeight w:val="2471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1.2.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Уровень  износа объектов коммунальной инфраструктуры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48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Управление жилищно-коммунального хозяйства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Повышение качества коммунальных услуг для потребителей</w:t>
            </w:r>
          </w:p>
        </w:tc>
      </w:tr>
      <w:tr w:rsidR="00CD43A8" w:rsidRPr="00D87116" w:rsidTr="006804EF">
        <w:trPr>
          <w:trHeight w:val="615"/>
        </w:trPr>
        <w:tc>
          <w:tcPr>
            <w:tcW w:w="1579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Цель муниципальной программы муниципального образования "Родниковский муниципальный район"  "Обеспечение услугами жилищно-коммунального хозяйства населения Родниковского муниципального района"</w:t>
            </w:r>
          </w:p>
        </w:tc>
      </w:tr>
      <w:tr w:rsidR="00CD43A8" w:rsidRPr="00D87116" w:rsidTr="006804EF">
        <w:trPr>
          <w:trHeight w:val="372"/>
        </w:trPr>
        <w:tc>
          <w:tcPr>
            <w:tcW w:w="1579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2. Повышение  уровня  газификации  Родниковского района природным газом </w:t>
            </w:r>
          </w:p>
        </w:tc>
      </w:tr>
      <w:tr w:rsidR="00CD43A8" w:rsidRPr="00D87116" w:rsidTr="006804EF">
        <w:trPr>
          <w:trHeight w:val="2686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2.1.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Количество газифицированных сельских населенных пунктов природным газом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 xml:space="preserve">ед.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60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Увеличение площади жилищного фонда обеспеченного газом</w:t>
            </w:r>
          </w:p>
        </w:tc>
      </w:tr>
      <w:tr w:rsidR="00CD43A8" w:rsidRPr="00D87116" w:rsidTr="006804EF">
        <w:trPr>
          <w:trHeight w:val="2827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lastRenderedPageBreak/>
              <w:t>2.2.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 xml:space="preserve">Количество газифицированных природным газом котельных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 xml:space="preserve">ед.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Повышение качества коммунальных услуг для потребителей</w:t>
            </w:r>
          </w:p>
        </w:tc>
      </w:tr>
      <w:tr w:rsidR="00CD43A8" w:rsidRPr="00D87116" w:rsidTr="006804EF">
        <w:trPr>
          <w:trHeight w:val="2697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2.3.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Уровень газификации Родниковского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jc w:val="center"/>
            </w:pPr>
            <w:r w:rsidRPr="00D87116">
              <w:t>66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jc w:val="center"/>
            </w:pPr>
            <w:r w:rsidRPr="00D87116"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70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85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Увеличение площади жилищного фонда обеспеченного газом</w:t>
            </w:r>
          </w:p>
        </w:tc>
      </w:tr>
      <w:tr w:rsidR="00CD43A8" w:rsidRPr="00D87116" w:rsidTr="006804EF">
        <w:trPr>
          <w:trHeight w:val="615"/>
        </w:trPr>
        <w:tc>
          <w:tcPr>
            <w:tcW w:w="1579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Цель муниципальной программы муниципального образования "Родниковский муниципальный район"  "Обеспечение услугами жилищно-коммунального хозяйства населения Родниковского муниципального района"</w:t>
            </w:r>
          </w:p>
        </w:tc>
      </w:tr>
      <w:tr w:rsidR="00CD43A8" w:rsidRPr="00D87116" w:rsidTr="006804EF">
        <w:trPr>
          <w:trHeight w:val="675"/>
        </w:trPr>
        <w:tc>
          <w:tcPr>
            <w:tcW w:w="1579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3. Создание условий для строительства благоустроенного жилья на земельных участках, предназначенных для бесплатного предоставления семьям с тремя и более детьми </w:t>
            </w:r>
          </w:p>
        </w:tc>
      </w:tr>
      <w:tr w:rsidR="00CD43A8" w:rsidRPr="00D87116" w:rsidTr="006804EF">
        <w:trPr>
          <w:trHeight w:val="2877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3.1.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Доля земельных участков, обеспеченных инженерной инфраструктурой, для предоставления семьям с тремя и более детьми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68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68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100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Повышение качества коммунальных услуг для потребителей</w:t>
            </w:r>
          </w:p>
        </w:tc>
      </w:tr>
      <w:tr w:rsidR="00CD43A8" w:rsidRPr="00D87116" w:rsidTr="006804EF">
        <w:trPr>
          <w:trHeight w:val="615"/>
        </w:trPr>
        <w:tc>
          <w:tcPr>
            <w:tcW w:w="1579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Цель муниципальной программы муниципального образования "Родниковский муниципальный район"  "Обеспечение услугами жилищно-коммунального хозяйства населения Родниковского муниципального района"</w:t>
            </w:r>
          </w:p>
        </w:tc>
      </w:tr>
      <w:tr w:rsidR="00CD43A8" w:rsidRPr="00D87116" w:rsidTr="006804EF">
        <w:trPr>
          <w:trHeight w:val="675"/>
        </w:trPr>
        <w:tc>
          <w:tcPr>
            <w:tcW w:w="1579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pStyle w:val="ConsPlusNormal"/>
              <w:ind w:left="360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szCs w:val="22"/>
              </w:rPr>
              <w:lastRenderedPageBreak/>
              <w:t xml:space="preserve">4. </w:t>
            </w:r>
            <w:r w:rsidRPr="00D87116">
              <w:rPr>
                <w:rFonts w:ascii="Times New Roman" w:hAnsi="Times New Roman"/>
                <w:sz w:val="24"/>
                <w:szCs w:val="24"/>
              </w:rPr>
              <w:t>Улучшение жилищных условий не менее 6 сельским семьям, в том числе 4 молодых семей и молодых специалистов</w:t>
            </w:r>
          </w:p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CD43A8" w:rsidRPr="00D87116" w:rsidTr="006804EF">
        <w:trPr>
          <w:trHeight w:val="2686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4.1.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Количество сельских семей, улучшивших жилищные условия – всего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7116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 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t>Сохранение доли сельского населения в общей численности населения Родниковского муниципального района</w:t>
            </w:r>
          </w:p>
        </w:tc>
      </w:tr>
      <w:tr w:rsidR="00CD43A8" w:rsidRPr="00D87116" w:rsidTr="006804EF">
        <w:trPr>
          <w:trHeight w:val="2827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4.2.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в том числе молодых семей и молодых специалистов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7116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 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t>Сохранение доли сельского населения в общей численности населения Родниковского муниципального района</w:t>
            </w:r>
          </w:p>
        </w:tc>
      </w:tr>
      <w:tr w:rsidR="00CD43A8" w:rsidRPr="00D87116" w:rsidTr="006804EF">
        <w:trPr>
          <w:trHeight w:val="615"/>
        </w:trPr>
        <w:tc>
          <w:tcPr>
            <w:tcW w:w="1579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Цель муниципальной программы муниципального образования "Родниковский муниципальный район"  "Обеспечение услугами жилищно-коммунального хозяйства населения Родниковского муниципального района"</w:t>
            </w:r>
          </w:p>
        </w:tc>
      </w:tr>
      <w:tr w:rsidR="00CD43A8" w:rsidRPr="00D87116" w:rsidTr="006804EF">
        <w:trPr>
          <w:trHeight w:val="675"/>
        </w:trPr>
        <w:tc>
          <w:tcPr>
            <w:tcW w:w="1579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pStyle w:val="ConsPlusNormal"/>
              <w:ind w:left="360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szCs w:val="22"/>
              </w:rPr>
              <w:t xml:space="preserve">5. </w:t>
            </w:r>
            <w:r w:rsidRPr="00D87116">
              <w:rPr>
                <w:rFonts w:ascii="Times New Roman" w:hAnsi="Times New Roman"/>
                <w:sz w:val="24"/>
                <w:szCs w:val="24"/>
              </w:rPr>
              <w:t>Повышение к 2031 году доли общей площади благоустроенных жилых помещений, расположенных на сельских территориях, до 48,2 процентов</w:t>
            </w:r>
          </w:p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CD43A8" w:rsidRPr="00D87116" w:rsidTr="006804EF">
        <w:trPr>
          <w:trHeight w:val="2686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5.1.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Доля общей площади благоустроенных жилых помещений в сельских населенных пунктах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46,8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46,9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47,2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47,3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47,5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47,7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47,8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48,2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Решение Совета муниципального образования «Родниковский муниципальный район» от 31.03.2022 г.  №25 "Об утверждении  стратегии социально-экономического развития муниципального образования «Родниковский муниципальный район»до 2030 года"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Администрация муниципального образования «Родниковский муниципальный район»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t>Повышение доли общей площади благоустроенных жилых помещений, расположенных на сельских территориях</w:t>
            </w:r>
          </w:p>
        </w:tc>
      </w:tr>
    </w:tbl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  <w:sectPr w:rsidR="00CD43A8" w:rsidRPr="00D87116" w:rsidSect="00CB5A70">
          <w:pgSz w:w="16840" w:h="11910" w:orient="landscape"/>
          <w:pgMar w:top="851" w:right="567" w:bottom="567" w:left="851" w:header="0" w:footer="0" w:gutter="0"/>
          <w:cols w:space="720"/>
          <w:titlePg/>
        </w:sectPr>
      </w:pPr>
    </w:p>
    <w:p w:rsidR="00CD43A8" w:rsidRPr="00D87116" w:rsidRDefault="00CD43A8" w:rsidP="00CD43A8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8"/>
          <w:szCs w:val="8"/>
        </w:rPr>
      </w:pPr>
    </w:p>
    <w:tbl>
      <w:tblPr>
        <w:tblW w:w="0" w:type="auto"/>
        <w:jc w:val="center"/>
        <w:tblInd w:w="-3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7"/>
        <w:gridCol w:w="4366"/>
        <w:gridCol w:w="340"/>
        <w:gridCol w:w="1417"/>
        <w:gridCol w:w="3061"/>
        <w:gridCol w:w="4985"/>
      </w:tblGrid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ind w:left="1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06" w:type="dxa"/>
            <w:gridSpan w:val="2"/>
          </w:tcPr>
          <w:p w:rsidR="00CD43A8" w:rsidRPr="00D87116" w:rsidRDefault="00CD43A8" w:rsidP="006804EF">
            <w:pPr>
              <w:pStyle w:val="ConsPlusNormal"/>
              <w:ind w:left="-345" w:firstLine="3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4478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 xml:space="preserve">Связь с показателями </w:t>
            </w:r>
          </w:p>
        </w:tc>
      </w:tr>
      <w:tr w:rsidR="00CD43A8" w:rsidRPr="00D87116" w:rsidTr="006804EF">
        <w:trPr>
          <w:trHeight w:val="289"/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8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</w:pPr>
            <w:r w:rsidRPr="00D87116">
              <w:rPr>
                <w:b/>
              </w:rPr>
              <w:t>Направление  «Модернизация объектов коммунальной инфраструктуры»»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Ведомственный  проект/ Муниципальный проект «Модернизация объектов коммунальной инфраструктуры»»</w:t>
            </w:r>
            <w:r w:rsidRPr="00D87116">
              <w:rPr>
                <w:rFonts w:ascii="Times New Roman" w:hAnsi="Times New Roman"/>
                <w:sz w:val="20"/>
              </w:rPr>
              <w:t xml:space="preserve"> (Заместитель Главы администрации  Родниковского муниципального района по ЖКХ и строительству) 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123" w:type="dxa"/>
            <w:gridSpan w:val="3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жилищно-коммунального хозяйства администрации Родниковского муниципального района</w:t>
            </w:r>
          </w:p>
        </w:tc>
        <w:tc>
          <w:tcPr>
            <w:tcW w:w="8046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реализации: 2023-2030 гг.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1.1.1.</w:t>
            </w:r>
          </w:p>
        </w:tc>
        <w:tc>
          <w:tcPr>
            <w:tcW w:w="4366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Модернизация объектов коммунальной инфраструктуры</w:t>
            </w:r>
          </w:p>
        </w:tc>
        <w:tc>
          <w:tcPr>
            <w:tcW w:w="4818" w:type="dxa"/>
            <w:gridSpan w:val="3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Снижение  процента уровня износа объектов коммунальной инфраструктуры к 2030 году на 3% по сравнению с 2022 годом.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Снижение уровня износа объектов коммунальной инфраструктуры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</w:pPr>
            <w:r w:rsidRPr="00D87116">
              <w:t xml:space="preserve">Направление  </w:t>
            </w:r>
            <w:r w:rsidRPr="00D87116">
              <w:rPr>
                <w:b/>
              </w:rPr>
              <w:t>«Повышение  уровня  газификации  Родниковского района природным газом»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Ведомственный проект «Повышение  уровня  газификации  Родниковского района природным газом»</w:t>
            </w:r>
            <w:r w:rsidRPr="00D87116">
              <w:rPr>
                <w:rFonts w:ascii="Times New Roman" w:hAnsi="Times New Roman"/>
                <w:sz w:val="20"/>
              </w:rPr>
              <w:t xml:space="preserve">  (Заместитель Главы администрации  Родниковского муниципального района по ЖКХ и строительству)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123" w:type="dxa"/>
            <w:gridSpan w:val="3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муниципального района</w:t>
            </w:r>
          </w:p>
        </w:tc>
        <w:tc>
          <w:tcPr>
            <w:tcW w:w="8046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реализации: 2023-2030 гг.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2.1.1.</w:t>
            </w:r>
          </w:p>
        </w:tc>
        <w:tc>
          <w:tcPr>
            <w:tcW w:w="4366" w:type="dxa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Газификация  сельских населенных пунктов  природным газом</w:t>
            </w:r>
          </w:p>
        </w:tc>
        <w:tc>
          <w:tcPr>
            <w:tcW w:w="4818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Увеличение количества газифицированных сельских населенных пунктов природным газом к 2030 году на  41 единицу по сравнению с 2022 годом.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Количество газифицированных сельских населенных пунктов природным газом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2.1.2.</w:t>
            </w:r>
          </w:p>
        </w:tc>
        <w:tc>
          <w:tcPr>
            <w:tcW w:w="4366" w:type="dxa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Перевод котельных на использование природного газа</w:t>
            </w:r>
          </w:p>
        </w:tc>
        <w:tc>
          <w:tcPr>
            <w:tcW w:w="4818" w:type="dxa"/>
            <w:gridSpan w:val="3"/>
          </w:tcPr>
          <w:p w:rsidR="00CD43A8" w:rsidRPr="00D87116" w:rsidRDefault="00CD43A8" w:rsidP="006804EF">
            <w:pPr>
              <w:pStyle w:val="ConsPlusNormal"/>
              <w:jc w:val="both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Увеличение количества газифицированных природным газом котельных  к 2030 году на  1  единицы по сравнению с 2022 годом.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Количество газифицированных природным газом котельных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2.1.3.</w:t>
            </w:r>
          </w:p>
        </w:tc>
        <w:tc>
          <w:tcPr>
            <w:tcW w:w="4366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Газификации Родниковского района</w:t>
            </w:r>
          </w:p>
        </w:tc>
        <w:tc>
          <w:tcPr>
            <w:tcW w:w="4818" w:type="dxa"/>
            <w:gridSpan w:val="3"/>
          </w:tcPr>
          <w:p w:rsidR="00CD43A8" w:rsidRPr="00D87116" w:rsidRDefault="00CD43A8" w:rsidP="006804EF">
            <w:pPr>
              <w:pStyle w:val="ConsPlusNormal"/>
              <w:jc w:val="both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Увеличение процента газификации Родниковского района к 2030 году  на 21% по сравнению с 2022 годом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Уровень газификации Родниковского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</w:pPr>
            <w:r w:rsidRPr="00D87116">
              <w:rPr>
                <w:rStyle w:val="markedcontent"/>
              </w:rPr>
              <w:t xml:space="preserve">Направление </w:t>
            </w:r>
            <w:r w:rsidRPr="00D87116">
              <w:rPr>
                <w:b/>
              </w:rPr>
              <w:t>«Обеспечение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области»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3.1.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  <w:rPr>
                <w:rStyle w:val="markedcontent"/>
              </w:rPr>
            </w:pPr>
            <w:r w:rsidRPr="00D87116">
              <w:rPr>
                <w:b/>
              </w:rPr>
              <w:t>Ведомственный проект «Обеспечение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области»</w:t>
            </w:r>
            <w:r w:rsidRPr="00D87116">
              <w:t xml:space="preserve"> (Заместитель Главы администрации  Родниковского муниципального района по ЖКХ и строительству)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123" w:type="dxa"/>
            <w:gridSpan w:val="3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муниципального района</w:t>
            </w:r>
          </w:p>
        </w:tc>
        <w:tc>
          <w:tcPr>
            <w:tcW w:w="8046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реализации: 2023-2030 г.г.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3.1.1.</w:t>
            </w:r>
          </w:p>
        </w:tc>
        <w:tc>
          <w:tcPr>
            <w:tcW w:w="470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Обеспечение земельных участков инженерной инфраструктурой для предоставления семьям с тремя и более детьми</w:t>
            </w:r>
          </w:p>
        </w:tc>
        <w:tc>
          <w:tcPr>
            <w:tcW w:w="4478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Увеличение доли земельных участков, обеспеченных инженерной инфраструктурой, для предоставления семьям с тремя и более детьми к 2030 году  на 32% по сравнению с 2022 годом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Доля земельных участков, обеспеченных инженерной инфраструктурой, для предоставления семьям с тремя и более детьми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</w:pPr>
            <w:r w:rsidRPr="00D87116">
              <w:rPr>
                <w:rStyle w:val="markedcontent"/>
              </w:rPr>
              <w:t xml:space="preserve">Направление </w:t>
            </w:r>
            <w:r w:rsidRPr="00D87116">
              <w:rPr>
                <w:b/>
              </w:rPr>
              <w:t>«Комплексное развитие сельских территорий»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4.1.</w:t>
            </w:r>
          </w:p>
        </w:tc>
        <w:tc>
          <w:tcPr>
            <w:tcW w:w="14169" w:type="dxa"/>
            <w:gridSpan w:val="5"/>
          </w:tcPr>
          <w:p w:rsidR="00CD43A8" w:rsidRPr="00D87116" w:rsidRDefault="00CD43A8" w:rsidP="006804EF">
            <w:pPr>
              <w:tabs>
                <w:tab w:val="left" w:pos="357"/>
                <w:tab w:val="left" w:pos="825"/>
              </w:tabs>
              <w:jc w:val="center"/>
              <w:rPr>
                <w:rStyle w:val="markedcontent"/>
              </w:rPr>
            </w:pPr>
            <w:r w:rsidRPr="00D87116">
              <w:rPr>
                <w:b/>
              </w:rPr>
              <w:t>Ведомственный проект «Комплексное развитие сельских территорий»</w:t>
            </w:r>
            <w:r w:rsidRPr="00D87116">
              <w:t xml:space="preserve"> (Заместитель Главы администрации  Родниковского муниципального района по экономике)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123" w:type="dxa"/>
            <w:gridSpan w:val="3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муниципального района</w:t>
            </w:r>
          </w:p>
        </w:tc>
        <w:tc>
          <w:tcPr>
            <w:tcW w:w="8046" w:type="dxa"/>
            <w:gridSpan w:val="2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реализации: 2023-2030 г.г.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4.1.1.</w:t>
            </w:r>
          </w:p>
        </w:tc>
        <w:tc>
          <w:tcPr>
            <w:tcW w:w="470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Удовлетворение потребностей в благоустроенном жилье населения, проживающего на сельских территориях Родниковского муниципального района, в том числе молодых семей и молодых специалистов в благоустроенном</w:t>
            </w:r>
          </w:p>
        </w:tc>
        <w:tc>
          <w:tcPr>
            <w:tcW w:w="4478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Улучшение жилищных условий не менее 6 сельским семьям, в том числе 4 молодых семей и молодых специалистов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Количество сельских семей, улучшивших жилищные условия</w:t>
            </w:r>
          </w:p>
        </w:tc>
      </w:tr>
      <w:tr w:rsidR="00CD43A8" w:rsidRPr="00D87116" w:rsidTr="006804EF">
        <w:trPr>
          <w:jc w:val="center"/>
        </w:trPr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4.1.1.</w:t>
            </w:r>
          </w:p>
        </w:tc>
        <w:tc>
          <w:tcPr>
            <w:tcW w:w="470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Повышение уровня комплексного обустройства объектами социальной и инженерной инфраструктуры сельских территорий  Родниковского муниципального района</w:t>
            </w:r>
          </w:p>
        </w:tc>
        <w:tc>
          <w:tcPr>
            <w:tcW w:w="4478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Style w:val="markedcontent"/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Повышение к 2030 году доли общей площади благоустроенных жилых помещений, расположенных на сельских территориях, до 48,2 процентов</w:t>
            </w:r>
          </w:p>
        </w:tc>
        <w:tc>
          <w:tcPr>
            <w:tcW w:w="4985" w:type="dxa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Доля общей площади благоустроенных жилых помещений в сельских населенных пунктах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  <w:sectPr w:rsidR="00CD43A8" w:rsidRPr="00D87116" w:rsidSect="00CB5A70">
          <w:pgSz w:w="16840" w:h="11910" w:orient="landscape"/>
          <w:pgMar w:top="851" w:right="567" w:bottom="567" w:left="851" w:header="0" w:footer="0" w:gutter="0"/>
          <w:cols w:space="720"/>
          <w:titlePg/>
        </w:sectPr>
      </w:pPr>
    </w:p>
    <w:p w:rsidR="00CD43A8" w:rsidRPr="00D87116" w:rsidRDefault="00CD43A8" w:rsidP="00CD43A8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bCs/>
          <w:szCs w:val="22"/>
        </w:rPr>
      </w:pPr>
      <w:r w:rsidRPr="00D87116">
        <w:rPr>
          <w:rFonts w:ascii="Times New Roman" w:hAnsi="Times New Roman"/>
          <w:b/>
          <w:bCs/>
          <w:szCs w:val="22"/>
        </w:rPr>
        <w:lastRenderedPageBreak/>
        <w:t>Параметры финансового обеспечения реализации</w:t>
      </w:r>
      <w:r w:rsidRPr="00D87116">
        <w:rPr>
          <w:rFonts w:ascii="Times New Roman" w:hAnsi="Times New Roman"/>
          <w:b/>
          <w:bCs/>
          <w:szCs w:val="22"/>
        </w:rPr>
        <w:br/>
        <w:t xml:space="preserve">муниципальной программы муниципальной программы   </w:t>
      </w:r>
      <w:r w:rsidRPr="00D87116">
        <w:rPr>
          <w:rFonts w:ascii="Times New Roman" w:hAnsi="Times New Roman"/>
          <w:b/>
          <w:bCs/>
          <w:szCs w:val="22"/>
        </w:rPr>
        <w:br/>
        <w:t xml:space="preserve"> «Обеспечение услугами жилищно-коммунального хозяйства населения  Родниковского  муниципального района», руб.</w:t>
      </w:r>
    </w:p>
    <w:p w:rsidR="00CD43A8" w:rsidRPr="00D87116" w:rsidRDefault="00CD43A8" w:rsidP="00CD43A8">
      <w:pPr>
        <w:pStyle w:val="ConsPlusNormal"/>
        <w:ind w:left="360"/>
        <w:rPr>
          <w:rFonts w:ascii="Times New Roman" w:hAnsi="Times New Roman"/>
          <w:sz w:val="24"/>
          <w:szCs w:val="24"/>
        </w:rPr>
      </w:pPr>
    </w:p>
    <w:tbl>
      <w:tblPr>
        <w:tblW w:w="16160" w:type="dxa"/>
        <w:tblInd w:w="-601" w:type="dxa"/>
        <w:tblLook w:val="04A0"/>
      </w:tblPr>
      <w:tblGrid>
        <w:gridCol w:w="520"/>
        <w:gridCol w:w="2599"/>
        <w:gridCol w:w="1559"/>
        <w:gridCol w:w="1740"/>
        <w:gridCol w:w="1760"/>
        <w:gridCol w:w="1620"/>
        <w:gridCol w:w="1463"/>
        <w:gridCol w:w="1418"/>
        <w:gridCol w:w="880"/>
        <w:gridCol w:w="880"/>
        <w:gridCol w:w="1721"/>
      </w:tblGrid>
      <w:tr w:rsidR="00CD43A8" w:rsidRPr="00D87116" w:rsidTr="006804EF">
        <w:trPr>
          <w:trHeight w:val="76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N </w:t>
            </w:r>
          </w:p>
        </w:tc>
        <w:tc>
          <w:tcPr>
            <w:tcW w:w="25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 Наименование  подпрограммы/Источник ресурсного обеспечения  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1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CD43A8" w:rsidRPr="00D87116" w:rsidTr="006804EF">
        <w:trPr>
          <w:trHeight w:val="5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п/п</w:t>
            </w:r>
          </w:p>
        </w:tc>
        <w:tc>
          <w:tcPr>
            <w:tcW w:w="25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Программа, всего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77 358 901,48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81 069 269,24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607 731 914,00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107 349 860,71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71 164 261,34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33 195 318,96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2"/>
                <w:szCs w:val="22"/>
              </w:rPr>
            </w:pPr>
            <w:r w:rsidRPr="00D87116">
              <w:rPr>
                <w:b/>
                <w:bCs/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977 869 525,73</w:t>
            </w: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 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18 917 713,86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8 413 059,88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19 616 406,05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10 195 330,62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2 930 002,86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295 318,96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60 367 832,23</w:t>
            </w: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 средства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1 223 289,79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1 223 289,79</w:t>
            </w: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областной бюджет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58 441 187,62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71 432 919,57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157 721 107,95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49 405 830,09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53 134 258,48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390 135 303,71</w:t>
            </w: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 федеральный бюджет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395 344 400,00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38 848 700,00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434 193 100,00</w:t>
            </w:r>
          </w:p>
        </w:tc>
      </w:tr>
      <w:tr w:rsidR="00CD43A8" w:rsidRPr="00D87116" w:rsidTr="006804EF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 xml:space="preserve">внебюджетное  финансирование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35 050 000,00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8 900 000,00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15 100 000,00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32 900 000,00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sz w:val="22"/>
                <w:szCs w:val="22"/>
              </w:rPr>
            </w:pPr>
            <w:r w:rsidRPr="00D87116">
              <w:rPr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91 950 000,00</w:t>
            </w:r>
          </w:p>
        </w:tc>
      </w:tr>
      <w:tr w:rsidR="00CD43A8" w:rsidRPr="00D87116" w:rsidTr="006804EF">
        <w:trPr>
          <w:trHeight w:val="8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Ведомственный проект  "Модернизация объектов коммунальной инфраструктуры"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6 526 573,04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3 343 434,84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22 540 131,79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24 189 474,00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56 599 613,67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730 256,19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641 264,37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10 095 131,79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9 189 474,00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20 656 126,35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средства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1 223 289,79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1 223 289,79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5 796 316,85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1 478 880,68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12 445 000,00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15 000 000,00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34 720 197,53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внебюджетное финансирование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8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Ведомственный проект  "Развитие газификации Родниковского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53 204 560,54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77 620 768,18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63 496 794,28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15 299 821,15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55 930 798,40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265 552 742,55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3 124 689,77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7 666 729,29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4 264 680,71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764 991,06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2 796 539,92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18 617 630,75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 xml:space="preserve">средства бюджетов </w:t>
            </w:r>
            <w:r w:rsidRPr="00D87116">
              <w:rPr>
                <w:sz w:val="22"/>
                <w:szCs w:val="22"/>
              </w:rPr>
              <w:lastRenderedPageBreak/>
              <w:t>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50 079 870,77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69 954 038,89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59 232 113,57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14 534 830,09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53 134 258,48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246 935 111,80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внебюджетное финансирование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19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Ведомственный проект  "Обеспечение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средства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внебюджетное финансирование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8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Ведомственный проект  "Комплексное развитие сельских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17 627 767,90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105 066,22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382 864 187,53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8 939 965,56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15 233 462,94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33 195 318,96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457 965 769,11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15 062 767,90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105 066,22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3 288 762,15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39 965,56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133 462,94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295 318,96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18 925 343,73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средства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2 565 000,00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32 703 625,38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35 268 625,38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311 821 800,00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311 821 800,00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внебюджетное финансирование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35 050 000,00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8 900 000,00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15 100 000,00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32 900 000,00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91 950 000,00</w:t>
            </w:r>
          </w:p>
        </w:tc>
      </w:tr>
      <w:tr w:rsidR="00CD43A8" w:rsidRPr="00D87116" w:rsidTr="006804EF">
        <w:trPr>
          <w:trHeight w:val="8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 xml:space="preserve">Муниципальный проект  "Модернизация объектов </w:t>
            </w:r>
            <w:r w:rsidRPr="00D87116">
              <w:rPr>
                <w:b/>
                <w:bCs/>
                <w:sz w:val="22"/>
                <w:szCs w:val="22"/>
              </w:rPr>
              <w:lastRenderedPageBreak/>
              <w:t>коммунальной инфраструктуры"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138 830 800,40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58 920 600,00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D8711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197 751 400,40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1 967 831,40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200 900,00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2 168 731,40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средства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53 340 369,00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19 871 000,00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73 211 369,00</w:t>
            </w:r>
          </w:p>
        </w:tc>
      </w:tr>
      <w:tr w:rsidR="00CD43A8" w:rsidRPr="00D87116" w:rsidTr="006804EF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83 522 600,00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38 848 700,00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122 371 300,00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внебюджетное финансирование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  <w:tc>
          <w:tcPr>
            <w:tcW w:w="1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D87116">
              <w:rPr>
                <w:sz w:val="22"/>
                <w:szCs w:val="22"/>
              </w:rPr>
              <w:t>0,00</w:t>
            </w:r>
          </w:p>
        </w:tc>
      </w:tr>
    </w:tbl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  <w:sectPr w:rsidR="00CD43A8" w:rsidRPr="00D87116" w:rsidSect="003857DB">
          <w:pgSz w:w="16840" w:h="11910" w:orient="landscape"/>
          <w:pgMar w:top="617" w:right="425" w:bottom="851" w:left="1123" w:header="0" w:footer="0" w:gutter="0"/>
          <w:cols w:space="720"/>
          <w:titlePg/>
          <w:docGrid w:linePitch="272"/>
        </w:sectPr>
      </w:pPr>
    </w:p>
    <w:p w:rsidR="00CD43A8" w:rsidRPr="00D87116" w:rsidRDefault="00CD43A8" w:rsidP="00CD43A8">
      <w:pPr>
        <w:pStyle w:val="ConsPlusNormal"/>
        <w:numPr>
          <w:ilvl w:val="0"/>
          <w:numId w:val="17"/>
        </w:numPr>
        <w:jc w:val="center"/>
        <w:rPr>
          <w:rFonts w:ascii="Times New Roman" w:hAnsi="Times New Roman"/>
          <w:b/>
          <w:sz w:val="28"/>
          <w:szCs w:val="28"/>
        </w:rPr>
      </w:pPr>
      <w:r w:rsidRPr="00D87116">
        <w:rPr>
          <w:rFonts w:ascii="Times New Roman" w:hAnsi="Times New Roman"/>
          <w:b/>
          <w:sz w:val="28"/>
          <w:szCs w:val="28"/>
        </w:rPr>
        <w:lastRenderedPageBreak/>
        <w:t>Стратегические приоритеты в сфере реализации</w:t>
      </w:r>
    </w:p>
    <w:p w:rsidR="00CD43A8" w:rsidRPr="00D87116" w:rsidRDefault="00CD43A8" w:rsidP="00CD43A8">
      <w:pPr>
        <w:pStyle w:val="ConsPlusNormal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87116">
        <w:rPr>
          <w:rFonts w:ascii="Times New Roman" w:hAnsi="Times New Roman"/>
          <w:b/>
          <w:sz w:val="28"/>
          <w:szCs w:val="28"/>
        </w:rPr>
        <w:t>муниципальных программ</w:t>
      </w:r>
    </w:p>
    <w:p w:rsidR="00CD43A8" w:rsidRPr="00D87116" w:rsidRDefault="00CD43A8" w:rsidP="00CD43A8">
      <w:pPr>
        <w:pStyle w:val="ConsPlusNormal"/>
        <w:jc w:val="center"/>
      </w:pPr>
    </w:p>
    <w:p w:rsidR="00CD43A8" w:rsidRPr="00D87116" w:rsidRDefault="00CD43A8" w:rsidP="00CD43A8">
      <w:pPr>
        <w:pStyle w:val="ConsPlusNormal"/>
        <w:jc w:val="center"/>
      </w:pPr>
    </w:p>
    <w:p w:rsidR="00CD43A8" w:rsidRPr="00D87116" w:rsidRDefault="00CD43A8" w:rsidP="00CD43A8">
      <w:pPr>
        <w:pStyle w:val="ConsPlusNormal"/>
        <w:jc w:val="center"/>
      </w:pP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С 2014 года  до 2022 года  на территории Родниковского муниципального района реализовывалась муниципальная программа  «Обеспечение качественным жильем и услугами жилищно-коммунального хозяйства населения  Родниковского муниципального района», утвержденная постановлением администрации муниципального образования «Родниковский муниципальный район» от 26.11.2013 г. № 1538.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В рамках данной программы реализовывались следующие подпрограммы:</w:t>
      </w:r>
    </w:p>
    <w:p w:rsidR="00CD43A8" w:rsidRPr="00D87116" w:rsidRDefault="00CD43A8" w:rsidP="00CD43A8">
      <w:pPr>
        <w:widowControl w:val="0"/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1) «Модернизация объектов коммунальной инфраструктуры Родниковского района». За указанный период было освоено 17,68  млн. рублей, из них   12,3  млн. рублей средства бюджета Ивановской области. На эти средства были выполнены  мероприятия:</w:t>
      </w:r>
    </w:p>
    <w:p w:rsidR="00CD43A8" w:rsidRPr="00D87116" w:rsidRDefault="00CD43A8" w:rsidP="00CD43A8">
      <w:pPr>
        <w:widowControl w:val="0"/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Строительство модульной угольной котельной в селе Юдинка Каминского сельского поселения;</w:t>
      </w:r>
    </w:p>
    <w:p w:rsidR="00CD43A8" w:rsidRPr="00D87116" w:rsidRDefault="00CD43A8" w:rsidP="00CD43A8">
      <w:pPr>
        <w:widowControl w:val="0"/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Ремонт объектов водоснабжения в сельских населенных пунктов   Родниковского муниципального района</w:t>
      </w:r>
      <w:r w:rsidRPr="00D87116">
        <w:t>;</w:t>
      </w:r>
    </w:p>
    <w:p w:rsidR="00CD43A8" w:rsidRPr="00D87116" w:rsidRDefault="00CD43A8" w:rsidP="00CD43A8">
      <w:pPr>
        <w:widowControl w:val="0"/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 Разработка Программ комплексного развития систем коммунальной инфраструктуры поселений;</w:t>
      </w:r>
    </w:p>
    <w:p w:rsidR="00CD43A8" w:rsidRPr="00D87116" w:rsidRDefault="00CD43A8" w:rsidP="00CD43A8">
      <w:pPr>
        <w:widowControl w:val="0"/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Замена отработавшего свой срок службы оборудования на системах жизнеобеспечения на котельной с. Постнинский (Приобретение оборудования для ремонта на объекте теплоснабжения - котельной в с. Постнинский, ул. Школьная, стр. 24К)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Продолжение реализации  мероприятий по модернизации объектов коммунальной инфраструктуры  в 2023-2030 годах (Ведомственный  проект - Приложение №1 к муниципальной программе, Муниципальный  проект - Приложение №5 к муниципальной программе)    приведет к улучшению  состояния коммунальной инфраструктуры и, как следствие, к повышению качества предоставления коммунальных услуг населению, обеспечат привлечение средств внебюджетных источников в проекты модернизации коммунальной инфраструктуры, а также сдерживание темпов роста тарифов на коммунальные услуги. 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Успешное выполнение мероприятий ведомственного проекта к 2030 году будет способствовать: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снижению износа объектов коммунальной инфраструктуры с 51 до 48%;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2) «Развитие газификации Родниковского района». С 2016 года  было освоено 84,06 млн. рублей, из них 79,76 млн. руб. средства бюджета Ивановской области. На эти средства были выполнены следующие мероприятия: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Разработка проектной документации на строительство распределительного газопровода для газификации улиц с. Каминский Родниковского района Ивановской области;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- Разработка проектной  документации на строительство распределительного  газопровода для газификации улиц  д. Цепочкино, д. Скрылово, д. Иваниха, д. </w:t>
      </w:r>
      <w:r w:rsidRPr="00D87116">
        <w:rPr>
          <w:sz w:val="28"/>
          <w:szCs w:val="28"/>
        </w:rPr>
        <w:lastRenderedPageBreak/>
        <w:t>Горкино, д. Юдинка, с. Острецово,  д. Тушиха, д. Тезинка, с. Кощеево  Родниковского района Ивановской области;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Начато строительство распределительного газопровода для газификации улиц  с. Каминский Родниковского района Ивановской области;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- Начато строительство распределительного газопровода для газификации улиц  д. Цепочкино, д. Скрылово, д. Иваниха, д. Горкино, д. Юдинка, с. Острецово, д. Тушиха, д. Тезинка, с. Кощеево Родниковского района Ивановской области.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В результате продолжения  реализации ведомственного проекта по  газификации  Родниковского района  за период 2022-2030 годы  (Ведомственный проект - Приложение №2 к муниципальной программе) на территории Родниковского муниципального района  уровень газификации Родниковского района природным газом увеличится с 64 процентов в 2023 году до 85  процентов в 2030 году.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Повышение уровня газификации жилого фонда и коммунального хозяйства будет способствовать улучшению качества жизни населения Родниковского района, снижению затрат на отопление жилых домов и обеспечение других бытовых нужд.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Благодаря газификации населенных пунктов будут созданы условия для формирования инвестиционных площадок на территории района и дальнейшего развития индивидуального жилищного строительства. Это будет способствовать увеличению привлекательности периферийных территорий Родниковского района для хозяйственного развития и инвестиций.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3) «Обеспечение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области». В 2022 году были проведены мероприятия по корректировке  проектно-сметной документации  по объекту: «Создание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области» на общую сумму 9,44 млн. руб., в том числе  за счет средств бюджета Ивановской области в размере 95%  и бюджета Родниковского городского поселения в размер 5 %. Так же   получено положительное заключение государственной экспертизы на  данную проектную документацию.</w:t>
      </w:r>
    </w:p>
    <w:p w:rsidR="00CD43A8" w:rsidRPr="00D87116" w:rsidRDefault="00CD43A8" w:rsidP="00CD43A8">
      <w:pPr>
        <w:ind w:firstLine="567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 Работы  по созданию 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 начнутся после выделения необходимого финансирования.</w:t>
      </w:r>
    </w:p>
    <w:p w:rsidR="00CD43A8" w:rsidRPr="00D87116" w:rsidRDefault="00CD43A8" w:rsidP="00CD43A8">
      <w:pPr>
        <w:pStyle w:val="Pro-Gramma"/>
        <w:spacing w:before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87116">
        <w:rPr>
          <w:rFonts w:ascii="Times New Roman" w:hAnsi="Times New Roman"/>
          <w:sz w:val="28"/>
          <w:szCs w:val="28"/>
        </w:rPr>
        <w:t>Реализация  данных мероприятий  начиная с 2023 года    (Ведомственный проект - Приложение №3 к муниципальной программе)  позволит обеспечить инженерной инфраструктурой все земельные участки, предназначенные для бесплатного предоставления семьям с тремя и более детьми, к окончанию 2030 года.</w:t>
      </w:r>
    </w:p>
    <w:p w:rsidR="00CD43A8" w:rsidRPr="00D87116" w:rsidRDefault="00CD43A8" w:rsidP="00CD43A8">
      <w:pPr>
        <w:pStyle w:val="Pro-Gramma"/>
        <w:spacing w:before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87116">
        <w:rPr>
          <w:rFonts w:ascii="Times New Roman" w:hAnsi="Times New Roman"/>
          <w:sz w:val="28"/>
          <w:szCs w:val="28"/>
        </w:rPr>
        <w:t>Это обеспечит возможность строительства благоустроенного жилья на земельных участках , предназначенных для бесплатного предоставления семьям с тремя и более детьми и будет способствовать улучшению качества жизни.</w:t>
      </w:r>
    </w:p>
    <w:p w:rsidR="00CD43A8" w:rsidRPr="00D87116" w:rsidRDefault="00CD43A8" w:rsidP="00CD43A8">
      <w:pPr>
        <w:ind w:firstLine="851"/>
        <w:jc w:val="both"/>
        <w:rPr>
          <w:sz w:val="28"/>
          <w:szCs w:val="28"/>
        </w:rPr>
      </w:pPr>
    </w:p>
    <w:p w:rsidR="00CD43A8" w:rsidRPr="00D87116" w:rsidRDefault="00CD43A8" w:rsidP="00CD43A8">
      <w:pPr>
        <w:ind w:firstLine="708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4) «Устойчивое развитие сельских территорий в Родниковском муниципальном районе Ивановской области» В 2015 году проведены мероприятия по реконструкции локальных водопроводных сетей в д. Тайманиха Введены в эксплуатацию </w:t>
      </w:r>
      <w:r w:rsidRPr="00D87116">
        <w:rPr>
          <w:sz w:val="28"/>
          <w:szCs w:val="28"/>
        </w:rPr>
        <w:lastRenderedPageBreak/>
        <w:t>водопроводные сети протяженностью 5,377 км. Освоено средств из бюджетов всех уровней на сумму 24,37 млн. руб. В 2019 году в рамках мероприятий подпрограммы одной семье, проживающей в сельской местности на территории Каминского сельского поселения предоставлена социальная выплата в сумме 1,66 тыс. рублей, введено в эксплуатацию 108 кв. метра нового жилья. 2019 году проведены мероприятия по газификации деревни Березники, введены в эксплуатацию 0,982 км газовых сетей, что позволило обеспечить сетевым газом 8 домов сельских жителей. Общая сумма затрат по газификации составили 1432,64 тыс. руб.</w:t>
      </w:r>
    </w:p>
    <w:p w:rsidR="00CD43A8" w:rsidRPr="00D87116" w:rsidRDefault="00CD43A8" w:rsidP="00CD43A8">
      <w:pPr>
        <w:ind w:firstLine="708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За 2019-2020 годы были выделены бюджетные средства для разработки ПСД на объект «Строительство водопроводных сетей с. Сосновец Родниковского муниципального района»</w:t>
      </w:r>
      <w:r w:rsidRPr="00D87116">
        <w:rPr>
          <w:rStyle w:val="21"/>
          <w:sz w:val="28"/>
          <w:szCs w:val="28"/>
        </w:rPr>
        <w:t xml:space="preserve"> протяженностью 2,5 км</w:t>
      </w:r>
      <w:r w:rsidRPr="00D87116">
        <w:rPr>
          <w:sz w:val="28"/>
          <w:szCs w:val="28"/>
        </w:rPr>
        <w:t xml:space="preserve">  в сумме 2569,169 тыс. рублей. В 2019 году на объект «Строительство плоскостного спортивного сооружения  в с. Болотново Родниковского муниципального района» в сумме 518,448 тыс.рублей.</w:t>
      </w:r>
    </w:p>
    <w:p w:rsidR="00CD43A8" w:rsidRPr="00D87116" w:rsidRDefault="00CD43A8" w:rsidP="00CD43A8">
      <w:pPr>
        <w:ind w:firstLine="708"/>
        <w:jc w:val="both"/>
        <w:rPr>
          <w:sz w:val="28"/>
          <w:szCs w:val="28"/>
        </w:rPr>
      </w:pPr>
      <w:r w:rsidRPr="00D87116">
        <w:rPr>
          <w:bCs/>
          <w:sz w:val="28"/>
          <w:szCs w:val="28"/>
        </w:rPr>
        <w:t xml:space="preserve">ПСД </w:t>
      </w:r>
      <w:r w:rsidRPr="00D87116">
        <w:rPr>
          <w:sz w:val="28"/>
          <w:szCs w:val="28"/>
        </w:rPr>
        <w:t>подготовлены и прошли государственную экспертизу в 2019 году в рамках подпрограммы «Устойчивое развитие сельских территорий».</w:t>
      </w:r>
    </w:p>
    <w:p w:rsidR="00CD43A8" w:rsidRPr="00D87116" w:rsidRDefault="00CD43A8" w:rsidP="00CD43A8">
      <w:pPr>
        <w:ind w:firstLine="708"/>
        <w:jc w:val="both"/>
        <w:rPr>
          <w:sz w:val="28"/>
          <w:szCs w:val="28"/>
        </w:rPr>
      </w:pPr>
      <w:r w:rsidRPr="00D87116">
        <w:rPr>
          <w:sz w:val="28"/>
          <w:szCs w:val="28"/>
        </w:rPr>
        <w:t xml:space="preserve">С 2020 года действует  </w:t>
      </w:r>
      <w:r w:rsidRPr="00D87116">
        <w:rPr>
          <w:rStyle w:val="21"/>
          <w:sz w:val="28"/>
          <w:szCs w:val="28"/>
        </w:rPr>
        <w:t xml:space="preserve">подпрограмма «Комплексное развитие сельских территорий в Родниковском муниципальном районе», с 2023 года  - ведомственный проект «Комплексное развитие сельских территорий» </w:t>
      </w:r>
      <w:r w:rsidRPr="00D87116">
        <w:rPr>
          <w:sz w:val="28"/>
          <w:szCs w:val="28"/>
        </w:rPr>
        <w:t>(Ведомственный проект - Приложение №4 к муниципальной программе)</w:t>
      </w:r>
      <w:r w:rsidRPr="00D87116">
        <w:rPr>
          <w:rStyle w:val="21"/>
          <w:sz w:val="28"/>
          <w:szCs w:val="28"/>
        </w:rPr>
        <w:t>, направленный на улучшение качества жизни граждан, проживающих в сельской местности.</w:t>
      </w:r>
    </w:p>
    <w:p w:rsidR="00CD43A8" w:rsidRPr="00D87116" w:rsidRDefault="00CD43A8" w:rsidP="00CD43A8">
      <w:pPr>
        <w:pStyle w:val="ConsPlusNormal"/>
        <w:ind w:firstLine="540"/>
        <w:rPr>
          <w:sz w:val="28"/>
        </w:rPr>
      </w:pPr>
      <w:r w:rsidRPr="00D87116">
        <w:rPr>
          <w:rFonts w:ascii="Times New Roman" w:hAnsi="Times New Roman"/>
          <w:sz w:val="28"/>
        </w:rPr>
        <w:t xml:space="preserve">Для привлечения кадров  в сельскую местность необходимо решить ряд вопросов, а именно обеспечить доступность жилья для жителей, работающих и проживающих в сельской местности. Обеспечение сельских территорий объектами инженерной и социальной инфраструктуры. </w:t>
      </w:r>
    </w:p>
    <w:p w:rsidR="00CD43A8" w:rsidRPr="00D87116" w:rsidRDefault="00CD43A8" w:rsidP="00CD43A8">
      <w:pPr>
        <w:ind w:firstLine="540"/>
        <w:jc w:val="both"/>
        <w:rPr>
          <w:sz w:val="28"/>
          <w:szCs w:val="28"/>
        </w:rPr>
      </w:pPr>
      <w:r w:rsidRPr="00D87116">
        <w:tab/>
      </w:r>
      <w:r w:rsidRPr="00D87116">
        <w:rPr>
          <w:sz w:val="28"/>
        </w:rPr>
        <w:t xml:space="preserve">В период 2023-2030 годов требуется осуществить строительство локальных водопроводов протяженностью 28,1 км в сельских поселениях Родниковского муниципального района. </w:t>
      </w:r>
      <w:r w:rsidRPr="00D87116">
        <w:rPr>
          <w:sz w:val="28"/>
          <w:szCs w:val="28"/>
        </w:rPr>
        <w:t>Улучшить жилищные условий 7 сельским семьям, в том числе 5 молодых семьи и молодых специалистов.</w:t>
      </w:r>
    </w:p>
    <w:p w:rsidR="00CD43A8" w:rsidRPr="00D87116" w:rsidRDefault="00CD43A8" w:rsidP="00CD43A8">
      <w:pPr>
        <w:ind w:firstLine="540"/>
        <w:jc w:val="both"/>
        <w:rPr>
          <w:sz w:val="28"/>
          <w:szCs w:val="28"/>
        </w:rPr>
      </w:pPr>
      <w:r w:rsidRPr="00D87116">
        <w:rPr>
          <w:sz w:val="28"/>
          <w:szCs w:val="28"/>
        </w:rPr>
        <w:t>В 2023 году  были выделены бюджетные средства для разработки ПСД на объекты по строительству водопроводных сетей д. Хмельники, с. Острецово, с. Никульское  Родниковского муниципального района. А так же на строительство плоскостного спортивного сооружения  с. Постнинский, с. Филисово, с. Каминский Родниковского муниципального района.</w:t>
      </w:r>
    </w:p>
    <w:p w:rsidR="00CD43A8" w:rsidRPr="00D87116" w:rsidRDefault="00CD43A8" w:rsidP="00CD43A8">
      <w:pPr>
        <w:ind w:firstLine="540"/>
        <w:jc w:val="both"/>
        <w:rPr>
          <w:sz w:val="28"/>
        </w:rPr>
      </w:pPr>
    </w:p>
    <w:p w:rsidR="00CD43A8" w:rsidRPr="00D87116" w:rsidRDefault="00CD43A8" w:rsidP="00CD43A8">
      <w:pPr>
        <w:pStyle w:val="ConsPlusNormal"/>
      </w:pPr>
    </w:p>
    <w:p w:rsidR="00CD43A8" w:rsidRPr="00D87116" w:rsidRDefault="00CD43A8" w:rsidP="00CD43A8">
      <w:pPr>
        <w:pStyle w:val="ConsPlusNormal"/>
      </w:pPr>
    </w:p>
    <w:p w:rsidR="00CD43A8" w:rsidRPr="00D87116" w:rsidRDefault="00CD43A8" w:rsidP="00CD43A8">
      <w:pPr>
        <w:pStyle w:val="ConsPlusNormal"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</w:rPr>
        <w:sectPr w:rsidR="00CD43A8" w:rsidRPr="00D87116" w:rsidSect="003857DB">
          <w:pgSz w:w="11910" w:h="16840"/>
          <w:pgMar w:top="425" w:right="851" w:bottom="1123" w:left="617" w:header="0" w:footer="0" w:gutter="0"/>
          <w:cols w:space="720"/>
          <w:titlePg/>
          <w:docGrid w:linePitch="272"/>
        </w:sectPr>
      </w:pPr>
      <w:bookmarkStart w:id="0" w:name="P1333"/>
      <w:bookmarkEnd w:id="0"/>
    </w:p>
    <w:p w:rsidR="00CD43A8" w:rsidRPr="00D87116" w:rsidRDefault="00CD43A8" w:rsidP="00CD43A8">
      <w:pPr>
        <w:pStyle w:val="ConsPlusNormal"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</w:rPr>
      </w:pPr>
      <w:r w:rsidRPr="00D87116">
        <w:rPr>
          <w:rFonts w:ascii="Times New Roman" w:hAnsi="Times New Roman"/>
          <w:b/>
          <w:sz w:val="28"/>
          <w:szCs w:val="28"/>
        </w:rPr>
        <w:lastRenderedPageBreak/>
        <w:t>Сведения о порядке сбора информации и методике расчета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87116">
        <w:rPr>
          <w:rFonts w:ascii="Times New Roman" w:hAnsi="Times New Roman"/>
          <w:b/>
          <w:sz w:val="28"/>
          <w:szCs w:val="28"/>
        </w:rPr>
        <w:t>показателя муниципальной программы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8" w:type="dxa"/>
        <w:jc w:val="center"/>
        <w:tblInd w:w="3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316"/>
        <w:gridCol w:w="1225"/>
        <w:gridCol w:w="1386"/>
        <w:gridCol w:w="2546"/>
        <w:gridCol w:w="1560"/>
        <w:gridCol w:w="1461"/>
        <w:gridCol w:w="1474"/>
        <w:gridCol w:w="1591"/>
        <w:gridCol w:w="1226"/>
        <w:gridCol w:w="1257"/>
      </w:tblGrid>
      <w:tr w:rsidR="00CD43A8" w:rsidRPr="00D87116" w:rsidTr="006804EF">
        <w:trPr>
          <w:jc w:val="center"/>
        </w:trPr>
        <w:tc>
          <w:tcPr>
            <w:tcW w:w="56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31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225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Единица измерения</w:t>
            </w:r>
          </w:p>
        </w:tc>
        <w:tc>
          <w:tcPr>
            <w:tcW w:w="138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Временные характеристики показателя</w:t>
            </w:r>
          </w:p>
        </w:tc>
        <w:tc>
          <w:tcPr>
            <w:tcW w:w="254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Алгоритм формирования (формула) и методологические пояснения к показателю &lt;33&gt;</w:t>
            </w:r>
          </w:p>
        </w:tc>
        <w:tc>
          <w:tcPr>
            <w:tcW w:w="1560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Базовые показатели (используемые в формуле)</w:t>
            </w:r>
          </w:p>
        </w:tc>
        <w:tc>
          <w:tcPr>
            <w:tcW w:w="1461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Метод сбора информации</w:t>
            </w:r>
          </w:p>
        </w:tc>
        <w:tc>
          <w:tcPr>
            <w:tcW w:w="1474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Объект и единица наблюдения</w:t>
            </w:r>
          </w:p>
        </w:tc>
        <w:tc>
          <w:tcPr>
            <w:tcW w:w="1591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Ответственный за сбор данных по показателю &lt;34&gt;</w:t>
            </w:r>
          </w:p>
        </w:tc>
        <w:tc>
          <w:tcPr>
            <w:tcW w:w="122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Реквизиты акта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Срок представления годовой отчетной информации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4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61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74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91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26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Уровень  износа объектов коммунальной инфраструктуры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Значение показателя определяется на основе информации о результатах деятельности организаций жилищно-коммунального хозяйства Родниковского района  и рассчитывается по формуле: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V = (1 - А / В) x 100,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где: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 - остаточная стоимость основных фондов теплоэнергетического (водопроводно-канализационного) хозяйства, руб.;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 - стоимость основных фондов теплоэнергетического (водопроводно-канализационного) хозяйства, руб.</w:t>
            </w: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Уровень  износа объектов коммунальной инфраструктуры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Ежегодное  предоставление организациями в Управление жилищно-коммунального хозяйства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Объекты коммунальной инфраструктуры</w:t>
            </w:r>
          </w:p>
        </w:tc>
        <w:tc>
          <w:tcPr>
            <w:tcW w:w="159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жилищно-коммунального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jc w:val="center"/>
            </w:pPr>
            <w:r w:rsidRPr="00D87116">
              <w:t>-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Количество газифицированных сельских населенных пунктов природным газом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Источником информации о количестве газифицированных сельских населенных пунктов природным газом является газоснабжающая организация</w:t>
            </w: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Количество газифицированных сельских населенных пунктов природным газом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Ежегодное  предоставление организациями в Управление жилищно-коммунального хозяйства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Населенные пункты </w:t>
            </w:r>
          </w:p>
        </w:tc>
        <w:tc>
          <w:tcPr>
            <w:tcW w:w="1591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jc w:val="center"/>
            </w:pPr>
            <w:r w:rsidRPr="00D87116">
              <w:t>-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Количество газифицированных природным газом котельных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Источником информации о количестве газифицированных природным газом  котельных являются теплоснабжающие организация</w:t>
            </w: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Количество газифицированных природным газом котельных 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Ежегодное  предоставление организациями в Управление жилищно-коммунального хозяйства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Котельные, обеспечивающие тепловой энергией население и социальную сферу  </w:t>
            </w:r>
          </w:p>
        </w:tc>
        <w:tc>
          <w:tcPr>
            <w:tcW w:w="1591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jc w:val="center"/>
            </w:pPr>
            <w:r w:rsidRPr="00D87116">
              <w:t>-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Уровень газификации Родниковского района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 xml:space="preserve">Для расчета уровня газификации населения используются статистические данные, полученные от газораспределительных,  теплоснабжающих  и энергосбытовых организаций 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Уровень газификации населения 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Ежегодное  предоставление организациями в Управление жилищно-коммунального хозяйства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>Квартиры и жилые  дома Родниковского района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91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>Приказ Минэнерго России от 02.04.2019 N 308</w:t>
            </w:r>
          </w:p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>"Об утверждении Методики расчета показателей газификации"</w:t>
            </w:r>
          </w:p>
          <w:p w:rsidR="00CD43A8" w:rsidRPr="00D87116" w:rsidRDefault="00CD43A8" w:rsidP="006804EF"/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16" w:type="dxa"/>
          </w:tcPr>
          <w:p w:rsidR="00CD43A8" w:rsidRPr="00D87116" w:rsidRDefault="00CD43A8" w:rsidP="006804EF">
            <w:r w:rsidRPr="00D87116">
              <w:rPr>
                <w:sz w:val="18"/>
                <w:szCs w:val="18"/>
              </w:rPr>
              <w:t>Доля земельных участков, обеспеченных инженерной инфраструктурой, для предоставления семьям с тремя и более детьми</w:t>
            </w:r>
          </w:p>
        </w:tc>
        <w:tc>
          <w:tcPr>
            <w:tcW w:w="1225" w:type="dxa"/>
          </w:tcPr>
          <w:p w:rsidR="00CD43A8" w:rsidRPr="00D87116" w:rsidRDefault="00CD43A8" w:rsidP="006804EF">
            <w:r w:rsidRPr="00D87116">
              <w:t xml:space="preserve">Процент 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Определяется следующим образом: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И1 = ЗУо : ЗУ х 100%, где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ЗУо - количество земельных участков для предоставления семьям с тремя и более детьми, обеспеченных инженерной инфраструктурой (единиц);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ЗУ - количество земельных участков для предоставления семьям с тремя и более детьми (единиц);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Значения ЗУо, ЗУ определяются по отчетным данным МКУ УКС </w:t>
            </w: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Доля земельных участков, обеспеченных инженерной инфраструктурой, для предоставления семьям с тремя и более детьми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Периодическая отчетность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Земельные участки,  предоставленные семьям с тремя и более детьми</w:t>
            </w:r>
          </w:p>
        </w:tc>
        <w:tc>
          <w:tcPr>
            <w:tcW w:w="159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жилищно-коммунального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jc w:val="center"/>
            </w:pPr>
            <w:r w:rsidRPr="00D87116">
              <w:t>-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  <w:tr w:rsidR="00CD43A8" w:rsidRPr="00D87116" w:rsidTr="006804EF">
        <w:trPr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 xml:space="preserve"> Доля общей площади благоустроенных жилых помещений в </w:t>
            </w: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>сельских населенных пунктах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Определяется как отношение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общей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площади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жилых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помещений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оборудованной одновременно водопроводом, водоотведением 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lastRenderedPageBreak/>
              <w:t xml:space="preserve">(канализацией), отоплением, горячим водоснабжением, газом или напольными электроплитами, ко всей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общей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площади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жилых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помещений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всего жилищного фонда на конец года</w:t>
            </w: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Доля общей площади благоустроенных жилых помещений в </w:t>
            </w: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сельских населенных пунктах 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>Периодическая отчетность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Площадь жилых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</w:t>
            </w:r>
            <w:r w:rsidRPr="00D87116">
              <w:rPr>
                <w:rStyle w:val="extendedtext-full"/>
                <w:rFonts w:ascii="Times New Roman" w:hAnsi="Times New Roman"/>
                <w:bCs/>
                <w:sz w:val="18"/>
                <w:szCs w:val="18"/>
              </w:rPr>
              <w:t>помещений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t xml:space="preserve"> оборудованной одновременно водопроводом, </w:t>
            </w:r>
            <w:r w:rsidRPr="00D87116">
              <w:rPr>
                <w:rStyle w:val="extendedtext-full"/>
                <w:rFonts w:ascii="Times New Roman" w:hAnsi="Times New Roman"/>
                <w:sz w:val="18"/>
                <w:szCs w:val="18"/>
              </w:rPr>
              <w:lastRenderedPageBreak/>
              <w:t>водоотведением (канализацией), отоплением, горячим водоснабжением, газом или напольными электроплитами</w:t>
            </w:r>
          </w:p>
        </w:tc>
        <w:tc>
          <w:tcPr>
            <w:tcW w:w="159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сельского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 xml:space="preserve">Приказ Федеральной службы государственной </w:t>
            </w:r>
            <w:r w:rsidRPr="00D87116">
              <w:rPr>
                <w:sz w:val="18"/>
                <w:szCs w:val="18"/>
              </w:rPr>
              <w:lastRenderedPageBreak/>
              <w:t>статистики Министерства экономического развития РФ 30.07.2021 (ред. от 17.12. 2021) № 464  "Об утверждении форм федерального статистического наблюдения для организации федерального статистического наблюдения за строительством, инвестициями в нефинансовые активы и жилищно-коммунальным хозяйством"</w:t>
            </w:r>
          </w:p>
          <w:p w:rsidR="00CD43A8" w:rsidRPr="00D87116" w:rsidRDefault="00CD43A8" w:rsidP="00680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lastRenderedPageBreak/>
              <w:t>До 01 марта  года  следующего за отчетным</w:t>
            </w:r>
          </w:p>
        </w:tc>
      </w:tr>
      <w:tr w:rsidR="00CD43A8" w:rsidRPr="00D87116" w:rsidTr="006804EF">
        <w:trPr>
          <w:trHeight w:val="4959"/>
          <w:jc w:val="center"/>
        </w:trPr>
        <w:tc>
          <w:tcPr>
            <w:tcW w:w="5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1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bCs/>
                <w:sz w:val="20"/>
              </w:rPr>
              <w:t>Доля населения, обеспечен-ного качественной питьевой водой из систем централизованного водоснабжения</w:t>
            </w:r>
          </w:p>
        </w:tc>
        <w:tc>
          <w:tcPr>
            <w:tcW w:w="122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38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01.01.2023 - 31.12.2030</w:t>
            </w:r>
          </w:p>
        </w:tc>
        <w:tc>
          <w:tcPr>
            <w:tcW w:w="2546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</w:rPr>
            </w:pPr>
            <w:r w:rsidRPr="00D87116">
              <w:rPr>
                <w:bCs/>
              </w:rPr>
              <w:t>Расчет целевого показателя проводится по формуле:</w:t>
            </w:r>
          </w:p>
          <w:p w:rsidR="00CD43A8" w:rsidRPr="00D87116" w:rsidRDefault="00CD43A8" w:rsidP="006804EF">
            <w:pPr>
              <w:overflowPunct/>
              <w:textAlignment w:val="auto"/>
              <w:rPr>
                <w:bCs/>
              </w:rPr>
            </w:pPr>
            <w:r w:rsidRPr="00D87116">
              <w:rPr>
                <w:bCs/>
                <w:lang w:val="en-US"/>
              </w:rPr>
              <w:t>N</w:t>
            </w:r>
            <w:r w:rsidRPr="00D87116">
              <w:rPr>
                <w:bCs/>
              </w:rPr>
              <w:t>=</w:t>
            </w:r>
            <w:r w:rsidRPr="00D87116">
              <w:rPr>
                <w:bCs/>
                <w:lang w:val="en-US"/>
              </w:rPr>
              <w:t>A</w:t>
            </w:r>
            <w:r w:rsidRPr="00D87116">
              <w:rPr>
                <w:bCs/>
              </w:rPr>
              <w:t>/</w:t>
            </w:r>
            <w:r w:rsidRPr="00D87116">
              <w:rPr>
                <w:bCs/>
                <w:lang w:val="en-US"/>
              </w:rPr>
              <w:t>A</w:t>
            </w:r>
            <w:r w:rsidRPr="00D87116">
              <w:rPr>
                <w:bCs/>
              </w:rPr>
              <w:t>1*100%, где</w:t>
            </w:r>
          </w:p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</w:rPr>
            </w:pPr>
            <w:r w:rsidRPr="00D87116">
              <w:rPr>
                <w:bCs/>
              </w:rPr>
              <w:t>N - доля населения, обеспеченного качественной питьевой водой из систем централизованного водоснабжения, %;</w:t>
            </w:r>
          </w:p>
          <w:p w:rsidR="00CD43A8" w:rsidRPr="00D87116" w:rsidRDefault="00CD43A8" w:rsidP="006804EF">
            <w:pPr>
              <w:overflowPunct/>
              <w:spacing w:before="280"/>
              <w:jc w:val="both"/>
              <w:textAlignment w:val="auto"/>
              <w:rPr>
                <w:bCs/>
              </w:rPr>
            </w:pPr>
            <w:r w:rsidRPr="00D87116">
              <w:rPr>
                <w:bCs/>
              </w:rPr>
              <w:t xml:space="preserve">A1 - количество населения, снабжаемого качественной питьевой водой в соответствии с критериями, определенными в </w:t>
            </w:r>
            <w:hyperlink r:id="rId7" w:history="1">
              <w:r w:rsidRPr="00D87116">
                <w:rPr>
                  <w:bCs/>
                </w:rPr>
                <w:t>п. 3.7</w:t>
              </w:r>
            </w:hyperlink>
            <w:r w:rsidRPr="00D87116">
              <w:rPr>
                <w:bCs/>
              </w:rPr>
              <w:t xml:space="preserve"> методики, человек;</w:t>
            </w:r>
          </w:p>
          <w:p w:rsidR="00CD43A8" w:rsidRPr="00D87116" w:rsidRDefault="00CD43A8" w:rsidP="006804EF">
            <w:pPr>
              <w:overflowPunct/>
              <w:spacing w:before="280"/>
              <w:jc w:val="both"/>
              <w:textAlignment w:val="auto"/>
              <w:rPr>
                <w:bCs/>
              </w:rPr>
            </w:pPr>
            <w:r w:rsidRPr="00D87116">
              <w:rPr>
                <w:bCs/>
              </w:rPr>
              <w:t>A - общее количество населения, обеспеченного питьевым водоснабжением, человек.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D87116">
              <w:rPr>
                <w:rFonts w:ascii="Times New Roman" w:hAnsi="Times New Roman"/>
                <w:bCs/>
                <w:sz w:val="2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4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Ежегодное предоставление расчетных данных территориальных органов Федеральной службы государственной статистики в отдел экономического развития и торговли, ежегодное  предоставление организациями в Управление жилищно-коммунального хозяйства</w:t>
            </w:r>
          </w:p>
        </w:tc>
        <w:tc>
          <w:tcPr>
            <w:tcW w:w="147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Численность сельского населения, обеспеченного качественной питьевой водой, 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наличие систем центрального водоснабжения в сельской местности</w:t>
            </w:r>
          </w:p>
        </w:tc>
        <w:tc>
          <w:tcPr>
            <w:tcW w:w="159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сельского хозяйства</w:t>
            </w:r>
          </w:p>
        </w:tc>
        <w:tc>
          <w:tcPr>
            <w:tcW w:w="1226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>"МР 2.1.4.0266-21. 2.1.4. Питьевая вода и водоснабжение населенных мест. Методика по оценке повышения качества питьевой воды, подаваемой централизованными системами водоснабжения. Методические рекомендации"</w:t>
            </w:r>
          </w:p>
          <w:p w:rsidR="00CD43A8" w:rsidRPr="00D87116" w:rsidRDefault="00CD43A8" w:rsidP="006804EF">
            <w:pPr>
              <w:overflowPunct/>
              <w:jc w:val="both"/>
              <w:textAlignment w:val="auto"/>
            </w:pPr>
            <w:r w:rsidRPr="00D87116">
              <w:t>(утв. Главным государственным санитарным врачом РФ 10.11.2021)</w:t>
            </w:r>
          </w:p>
          <w:p w:rsidR="00CD43A8" w:rsidRPr="00D87116" w:rsidRDefault="00CD43A8" w:rsidP="006804EF">
            <w:pPr>
              <w:jc w:val="center"/>
            </w:pP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До 01 марта  года  следующего за отчетным</w:t>
            </w:r>
          </w:p>
        </w:tc>
      </w:tr>
    </w:tbl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jc w:val="both"/>
        <w:rPr>
          <w:b/>
          <w:sz w:val="28"/>
          <w:szCs w:val="28"/>
        </w:rPr>
        <w:sectPr w:rsidR="00CD43A8" w:rsidRPr="00D87116" w:rsidSect="003857DB">
          <w:pgSz w:w="16840" w:h="11910" w:orient="landscape"/>
          <w:pgMar w:top="851" w:right="1123" w:bottom="617" w:left="425" w:header="0" w:footer="0" w:gutter="0"/>
          <w:cols w:space="720"/>
          <w:titlePg/>
          <w:docGrid w:linePitch="272"/>
        </w:sect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>Приложение №1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к муниципальной программе   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«Обеспечение услугами жилищно- коммунального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хозяйства Родниковского  муниципального района»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Ведомственный проект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«Модернизация объектов коммунальной инфраструктуры» </w:t>
      </w:r>
    </w:p>
    <w:p w:rsidR="00CD43A8" w:rsidRPr="00D87116" w:rsidRDefault="00CD43A8" w:rsidP="00CD43A8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1. Основные положения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1"/>
        <w:gridCol w:w="962"/>
        <w:gridCol w:w="3384"/>
        <w:gridCol w:w="1598"/>
        <w:gridCol w:w="1066"/>
        <w:gridCol w:w="1121"/>
      </w:tblGrid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8131" w:type="dxa"/>
            <w:gridSpan w:val="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Модернизация объектов коммунальной инфраструктуры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Модернизация объектов коммунальной инфраструктуры</w:t>
            </w:r>
          </w:p>
        </w:tc>
        <w:tc>
          <w:tcPr>
            <w:tcW w:w="159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Васильков Михаил Игоревич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Заместитель   Главы администрации Родниковского  муниципального района по ЖКХ и строительству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Соколова Инна Юрьевна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Начальник  Управления жилищно-коммунального хозяйства администрации Родниковского 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Кропалова Любовь Салмановна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Заместитель начальника  Управления жилищно-коммунального хозяйства администрации Родниковского 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услугами жилищно-коммунального хозяйства  населения Родниковского муниципального района»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  <w:sectPr w:rsidR="00CD43A8" w:rsidRPr="00D87116" w:rsidSect="0035574F">
          <w:pgSz w:w="11906" w:h="16838"/>
          <w:pgMar w:top="899" w:right="566" w:bottom="426" w:left="1080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2. Цель и показатели проекта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Цель проекта – «Снижение  уровня  износа   объектов  коммунальной инфраструктуры и  повышение  эффективности  управления коммунальным хозяйством в Родниковском районе»</w:t>
      </w:r>
    </w:p>
    <w:tbl>
      <w:tblPr>
        <w:tblW w:w="16088" w:type="dxa"/>
        <w:jc w:val="center"/>
        <w:tblInd w:w="4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075"/>
        <w:gridCol w:w="1515"/>
        <w:gridCol w:w="1321"/>
        <w:gridCol w:w="1130"/>
        <w:gridCol w:w="1077"/>
        <w:gridCol w:w="1078"/>
        <w:gridCol w:w="1203"/>
        <w:gridCol w:w="1078"/>
        <w:gridCol w:w="987"/>
        <w:gridCol w:w="1077"/>
        <w:gridCol w:w="1257"/>
        <w:gridCol w:w="1572"/>
      </w:tblGrid>
      <w:tr w:rsidR="00CD43A8" w:rsidRPr="00D87116" w:rsidTr="006804EF">
        <w:trPr>
          <w:jc w:val="center"/>
        </w:trPr>
        <w:tc>
          <w:tcPr>
            <w:tcW w:w="71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07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Наименование показателя  </w:t>
            </w:r>
          </w:p>
        </w:tc>
        <w:tc>
          <w:tcPr>
            <w:tcW w:w="151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8">
              <w:r w:rsidRPr="00D87116">
                <w:rPr>
                  <w:rFonts w:ascii="Times New Roman" w:hAnsi="Times New Roman"/>
                  <w:b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321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Базовое значение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2022 год  </w:t>
            </w:r>
          </w:p>
        </w:tc>
        <w:tc>
          <w:tcPr>
            <w:tcW w:w="8887" w:type="dxa"/>
            <w:gridSpan w:val="8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Период, год</w:t>
            </w:r>
          </w:p>
        </w:tc>
        <w:tc>
          <w:tcPr>
            <w:tcW w:w="157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7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1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1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2023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2024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2025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2026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2027</w:t>
            </w:r>
          </w:p>
        </w:tc>
        <w:tc>
          <w:tcPr>
            <w:tcW w:w="98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2028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2029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2030</w:t>
            </w:r>
          </w:p>
        </w:tc>
        <w:tc>
          <w:tcPr>
            <w:tcW w:w="1572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Снижение уровня износа объектов коммунальной инфраструктуры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Процент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51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51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50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48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48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3. Задачи и результаты проекта</w:t>
      </w:r>
    </w:p>
    <w:tbl>
      <w:tblPr>
        <w:tblW w:w="0" w:type="auto"/>
        <w:jc w:val="center"/>
        <w:tblInd w:w="-3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"/>
        <w:gridCol w:w="2992"/>
        <w:gridCol w:w="1006"/>
        <w:gridCol w:w="709"/>
        <w:gridCol w:w="709"/>
        <w:gridCol w:w="850"/>
        <w:gridCol w:w="851"/>
        <w:gridCol w:w="918"/>
        <w:gridCol w:w="811"/>
        <w:gridCol w:w="783"/>
        <w:gridCol w:w="850"/>
        <w:gridCol w:w="851"/>
        <w:gridCol w:w="1817"/>
        <w:gridCol w:w="1134"/>
        <w:gridCol w:w="1068"/>
      </w:tblGrid>
      <w:tr w:rsidR="00CD43A8" w:rsidRPr="00D87116" w:rsidTr="006804EF">
        <w:trPr>
          <w:jc w:val="center"/>
        </w:trPr>
        <w:tc>
          <w:tcPr>
            <w:tcW w:w="50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N 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299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задачи, результата</w:t>
            </w:r>
          </w:p>
        </w:tc>
        <w:tc>
          <w:tcPr>
            <w:tcW w:w="1006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Единица измерения (по </w:t>
            </w:r>
            <w:hyperlink r:id="rId9" w:history="1">
              <w:r w:rsidRPr="00D87116">
                <w:rPr>
                  <w:rFonts w:ascii="Times New Roman" w:hAnsi="Times New Roman"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332" w:type="dxa"/>
            <w:gridSpan w:val="9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Период &lt;1&gt;, год</w:t>
            </w:r>
          </w:p>
        </w:tc>
        <w:tc>
          <w:tcPr>
            <w:tcW w:w="1817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Характеристика результата</w:t>
            </w:r>
          </w:p>
        </w:tc>
        <w:tc>
          <w:tcPr>
            <w:tcW w:w="1134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Тип результата</w:t>
            </w:r>
          </w:p>
        </w:tc>
        <w:tc>
          <w:tcPr>
            <w:tcW w:w="106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502" w:type="dxa"/>
            <w:vMerge/>
          </w:tcPr>
          <w:p w:rsidR="00CD43A8" w:rsidRPr="00D87116" w:rsidRDefault="00CD43A8" w:rsidP="006804EF"/>
        </w:tc>
        <w:tc>
          <w:tcPr>
            <w:tcW w:w="2992" w:type="dxa"/>
            <w:vMerge/>
          </w:tcPr>
          <w:p w:rsidR="00CD43A8" w:rsidRPr="00D87116" w:rsidRDefault="00CD43A8" w:rsidP="006804EF"/>
        </w:tc>
        <w:tc>
          <w:tcPr>
            <w:tcW w:w="1006" w:type="dxa"/>
            <w:vMerge/>
          </w:tcPr>
          <w:p w:rsidR="00CD43A8" w:rsidRPr="00D87116" w:rsidRDefault="00CD43A8" w:rsidP="006804EF"/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918" w:type="dxa"/>
          </w:tcPr>
          <w:p w:rsidR="00CD43A8" w:rsidRPr="00D87116" w:rsidRDefault="00CD43A8" w:rsidP="006804EF">
            <w:r w:rsidRPr="00D87116">
              <w:t>2026</w:t>
            </w:r>
          </w:p>
        </w:tc>
        <w:tc>
          <w:tcPr>
            <w:tcW w:w="811" w:type="dxa"/>
          </w:tcPr>
          <w:p w:rsidR="00CD43A8" w:rsidRPr="00D87116" w:rsidRDefault="00CD43A8" w:rsidP="006804EF">
            <w:r w:rsidRPr="00D87116">
              <w:t>2027</w:t>
            </w:r>
          </w:p>
        </w:tc>
        <w:tc>
          <w:tcPr>
            <w:tcW w:w="783" w:type="dxa"/>
          </w:tcPr>
          <w:p w:rsidR="00CD43A8" w:rsidRPr="00D87116" w:rsidRDefault="00CD43A8" w:rsidP="006804EF">
            <w:r w:rsidRPr="00D87116">
              <w:t>2028</w:t>
            </w:r>
          </w:p>
        </w:tc>
        <w:tc>
          <w:tcPr>
            <w:tcW w:w="850" w:type="dxa"/>
          </w:tcPr>
          <w:p w:rsidR="00CD43A8" w:rsidRPr="00D87116" w:rsidRDefault="00CD43A8" w:rsidP="006804EF">
            <w:r w:rsidRPr="00D87116">
              <w:t>2029</w:t>
            </w:r>
          </w:p>
        </w:tc>
        <w:tc>
          <w:tcPr>
            <w:tcW w:w="851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1817" w:type="dxa"/>
            <w:vMerge/>
          </w:tcPr>
          <w:p w:rsidR="00CD43A8" w:rsidRPr="00D87116" w:rsidRDefault="00CD43A8" w:rsidP="006804EF"/>
        </w:tc>
        <w:tc>
          <w:tcPr>
            <w:tcW w:w="1134" w:type="dxa"/>
            <w:vMerge/>
          </w:tcPr>
          <w:p w:rsidR="00CD43A8" w:rsidRPr="00D87116" w:rsidRDefault="00CD43A8" w:rsidP="006804EF"/>
        </w:tc>
        <w:tc>
          <w:tcPr>
            <w:tcW w:w="1068" w:type="dxa"/>
            <w:vMerge/>
          </w:tcPr>
          <w:p w:rsidR="00CD43A8" w:rsidRPr="00D87116" w:rsidRDefault="00CD43A8" w:rsidP="006804EF"/>
        </w:tc>
      </w:tr>
      <w:tr w:rsidR="00CD43A8" w:rsidRPr="00D87116" w:rsidTr="006804EF">
        <w:trPr>
          <w:jc w:val="center"/>
        </w:trPr>
        <w:tc>
          <w:tcPr>
            <w:tcW w:w="14783" w:type="dxa"/>
            <w:gridSpan w:val="14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Снижение уровня износа объектов коммунальной инфраструктуры и  повышение  эффективности  управления коммунальным хозяйством в Родниковском районе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50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2992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Созданы (обновлены) системы коммунальной инфраструктуры (системы в целом или ее части) и (или) разработаны проектные документации, из них</w:t>
            </w:r>
          </w:p>
        </w:tc>
        <w:tc>
          <w:tcPr>
            <w:tcW w:w="1006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шт.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1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50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299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- объектов теплоснабжения</w:t>
            </w:r>
          </w:p>
        </w:tc>
        <w:tc>
          <w:tcPr>
            <w:tcW w:w="1006" w:type="dxa"/>
          </w:tcPr>
          <w:p w:rsidR="00CD43A8" w:rsidRPr="00D87116" w:rsidRDefault="00CD43A8" w:rsidP="006804EF">
            <w:pPr>
              <w:jc w:val="center"/>
            </w:pPr>
            <w:r w:rsidRPr="00D87116">
              <w:t>шт.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1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50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299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Количество разработанных схем водоснабжения и водоотведения поселений</w:t>
            </w:r>
          </w:p>
        </w:tc>
        <w:tc>
          <w:tcPr>
            <w:tcW w:w="1006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чел.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1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2E1754">
          <w:pgSz w:w="16838" w:h="11906" w:orient="landscape"/>
          <w:pgMar w:top="567" w:right="425" w:bottom="1077" w:left="902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jc w:val="center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4. Финансовое обеспечение реализации проекта</w:t>
      </w:r>
    </w:p>
    <w:tbl>
      <w:tblPr>
        <w:tblW w:w="16153" w:type="dxa"/>
        <w:tblInd w:w="93" w:type="dxa"/>
        <w:tblLook w:val="04A0"/>
      </w:tblPr>
      <w:tblGrid>
        <w:gridCol w:w="580"/>
        <w:gridCol w:w="4113"/>
        <w:gridCol w:w="1580"/>
        <w:gridCol w:w="1360"/>
        <w:gridCol w:w="1720"/>
        <w:gridCol w:w="1340"/>
        <w:gridCol w:w="960"/>
        <w:gridCol w:w="960"/>
        <w:gridCol w:w="960"/>
        <w:gridCol w:w="960"/>
        <w:gridCol w:w="1620"/>
      </w:tblGrid>
      <w:tr w:rsidR="00CD43A8" w:rsidRPr="00D87116" w:rsidTr="006804EF">
        <w:trPr>
          <w:trHeight w:val="795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N п/п</w:t>
            </w:r>
          </w:p>
        </w:tc>
        <w:tc>
          <w:tcPr>
            <w:tcW w:w="41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984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Объем финансового обеспечения по годам реализации (руб.)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Всего (руб.)</w:t>
            </w:r>
          </w:p>
        </w:tc>
      </w:tr>
      <w:tr w:rsidR="00CD43A8" w:rsidRPr="00D87116" w:rsidTr="006804EF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43A8" w:rsidRPr="00D87116" w:rsidTr="006804EF">
        <w:trPr>
          <w:trHeight w:val="13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r w:rsidRPr="00D87116">
              <w:rPr>
                <w:b/>
                <w:bCs/>
                <w:i/>
                <w:iCs/>
              </w:rPr>
              <w:t>Снижение уровня износа объектов коммунальной инфраструктуры и  повышение  эффективности  управления коммунальным хозяйством в Родниковском районе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Модернизация объектов теплоснабжения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</w:tr>
      <w:tr w:rsidR="00CD43A8" w:rsidRPr="00D87116" w:rsidTr="006804EF">
        <w:trPr>
          <w:trHeight w:val="1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Приобретение оборудования для технического перевооружения системы теплоснабжения — здания котельной, Ивановская область, Родниковский район, село Парское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5 996 123,00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5 996 123,00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5 696 316,85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5 696 316,85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299 806,15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299 806,15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1.2.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Приобретение оборудования для технического перевооружения системы теплоснабжения — здания котельной, Ивановская область, город Родники, ул. Зои Космодемьянской, д. 1А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13 100 000,00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13 100 000,00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12 445 000,00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12 445 000,00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655 000,00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655 000,00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1.3.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Приобретение оборудования для технического перевооружения системы теплоснабжения — здания котельной, Ивановская область,  Родниковский район, село Филисово, ул. Молодежная, д. 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15 789 474,00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15 789 474,00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15 000 000,00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15 000 000,00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789 474,00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789 474,00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1.4.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Реализация мероприятий по модернизации объектов коммунальной инфраструктуры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4 669 000,00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4 669 000,00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4 669 000,00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4 669 000,00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Модернизация объектов водоснабжения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Ремонт  системы водоснабжения  д. Малые Ломы Родниковского муниципального района, д. Межи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1 556 716,51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1 578 316,51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1 478 880,68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1 478 880,68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77 835,83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99 435,83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2.2.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Ремонт  системы водоснабжения - сельских населенных пунктов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282 417,06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304 017,06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282 417,06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304 017,06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Разработка схем водоснабжения и водоотведения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3.1.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Разработка схем водоснабжения и водоотведения 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300 000,00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300 000,00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4.1.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10 800,00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1 223 289,79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4 171 131,79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8 000 000,00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13 405 221,58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4 171 131,79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12 181 931,79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1 223 289,79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1 223 289,79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 xml:space="preserve">Ремонт общественных колодцев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5.1.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Ремонт общественных колодцев в сельских населенных пунктах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149 200,00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349 200,00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149 200,00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349 200,00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5.2.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Устройство колодца по адресу:</w:t>
            </w:r>
            <w:r w:rsidRPr="00D87116">
              <w:rPr>
                <w:b/>
                <w:bCs/>
              </w:rPr>
              <w:t xml:space="preserve"> д. Куделино, ул. Зеленая, между домами д. 7 и д. 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105 263,16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105 263,16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100 000,00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5 263,16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5 263,16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5.3.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Устройство колодца по адресу: </w:t>
            </w:r>
            <w:r w:rsidRPr="00D87116">
              <w:rPr>
                <w:b/>
                <w:bCs/>
              </w:rPr>
              <w:t>д. Овинцы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221 986,88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221 986,88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221 986,88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221 986,88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5.4.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Устройство колодца по адресу: </w:t>
            </w:r>
            <w:r w:rsidRPr="00D87116">
              <w:rPr>
                <w:b/>
                <w:bCs/>
              </w:rPr>
              <w:t>д. Коево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160 350,00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160 350,00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160 350,00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160 350,00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5.5.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Устройство колодца по адресу: </w:t>
            </w:r>
            <w:r w:rsidRPr="00D87116">
              <w:rPr>
                <w:b/>
                <w:bCs/>
              </w:rPr>
              <w:t>д. Тушиха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120 661,48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120 661,48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120 661,48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120 661,48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5.6.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Устройство колодцев  по адресу: </w:t>
            </w:r>
            <w:r w:rsidRPr="00D87116">
              <w:rPr>
                <w:b/>
                <w:bCs/>
              </w:rPr>
              <w:t>д. Шевригино, д. Юдинка (расходы на исполнение судебных актов)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500 000,00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500 000,00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Итого по проекту, 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6 526 573,04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3 343 434,84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22 540 131,79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24 189 474,00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56 599 613,67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5 796 316,85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1 478 880,68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12 445 000,00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34 720 197,53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730 256,19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641 264,37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10 095 131,79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9 189 474,00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20 656 126,35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1 223 289,79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1 223 289,79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  <w:sectPr w:rsidR="00CD43A8" w:rsidRPr="00D87116" w:rsidSect="007B099D">
          <w:pgSz w:w="16838" w:h="11906" w:orient="landscape"/>
          <w:pgMar w:top="1080" w:right="899" w:bottom="566" w:left="426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ind w:left="6237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CD43A8" w:rsidRPr="00D87116" w:rsidRDefault="00CD43A8" w:rsidP="00CD43A8">
      <w:pPr>
        <w:pStyle w:val="ConsPlusNormal"/>
        <w:ind w:left="5812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к паспорту ведомственного проекта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«Модернизация объектов коммунальной инфраструктуры»</w:t>
      </w: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ПЛАН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мероприятий по реализации проекта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8"/>
        <w:gridCol w:w="4032"/>
        <w:gridCol w:w="851"/>
        <w:gridCol w:w="1134"/>
        <w:gridCol w:w="2126"/>
        <w:gridCol w:w="1985"/>
      </w:tblGrid>
      <w:tr w:rsidR="00CD43A8" w:rsidRPr="00D87116" w:rsidTr="006804EF">
        <w:tc>
          <w:tcPr>
            <w:tcW w:w="78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4032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результата, контрольной точки, мероприятия</w:t>
            </w:r>
          </w:p>
        </w:tc>
        <w:tc>
          <w:tcPr>
            <w:tcW w:w="1985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Вид документа и характеристика результата</w:t>
            </w:r>
          </w:p>
        </w:tc>
      </w:tr>
      <w:tr w:rsidR="00CD43A8" w:rsidRPr="00D87116" w:rsidTr="006804EF">
        <w:tc>
          <w:tcPr>
            <w:tcW w:w="788" w:type="dxa"/>
            <w:vMerge/>
          </w:tcPr>
          <w:p w:rsidR="00CD43A8" w:rsidRPr="00D87116" w:rsidRDefault="00CD43A8" w:rsidP="006804EF"/>
        </w:tc>
        <w:tc>
          <w:tcPr>
            <w:tcW w:w="4032" w:type="dxa"/>
            <w:vMerge/>
          </w:tcPr>
          <w:p w:rsidR="00CD43A8" w:rsidRPr="00D87116" w:rsidRDefault="00CD43A8" w:rsidP="006804EF"/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начало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окончание</w:t>
            </w:r>
          </w:p>
        </w:tc>
        <w:tc>
          <w:tcPr>
            <w:tcW w:w="2126" w:type="dxa"/>
            <w:vMerge/>
          </w:tcPr>
          <w:p w:rsidR="00CD43A8" w:rsidRPr="00D87116" w:rsidRDefault="00CD43A8" w:rsidP="006804EF"/>
        </w:tc>
        <w:tc>
          <w:tcPr>
            <w:tcW w:w="1985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Созданы (обновлены) системы коммунальной инфраструктуры (системы в целом или ее части) и (или) разработаны проектные документации объектов теплоснабжения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Приобретение оборудования для технического перевооружения системы теплоснабжения — здания котельной, Ивановская область, Родниковский район, село Парское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 заключение контракта на Приобретение оборудования для технического перевооружения системы теплоснабжения — здания котельной, Ивановская область, Родниковский район, село Парское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Приобретение оборудования для технического перевооружения системы теплоснабжения — здания котельной, Ивановская область, город Родники, ул. Зои Космодемьянской, д. 1А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 заключение контракта на Приобретение оборудования для технического перевооружения системы теплоснабжения — здания котельной, Ивановская область, город Родники, ул. Зои Космодемьянской, д. 1А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Приобретение оборудования для модернизации  системы теплоснабжения — здания котельной, Ивановская область,  Родниковский район, село Филисово, ул. Молодежная, д. 17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1.3.1.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 заключение контракта на Приобретение оборудования для модернизации  системы теплоснабжения — здания котельной, Ивановская область,  Родниковский район, село Филисово, ул. Молодежная, д. 17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Созданы (обновлены) системы коммунальной инфраструктуры (системы в целом или ее части) и (или) разработаны проектные документации объектов водоснабжения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Мероприятие: Ремонт  системы водоснабжения сельских населенных пунктов Родниковского муниципального </w:t>
            </w:r>
            <w:r w:rsidRPr="00D87116">
              <w:rPr>
                <w:rFonts w:ascii="Times New Roman" w:hAnsi="Times New Roman"/>
                <w:sz w:val="20"/>
              </w:rPr>
              <w:lastRenderedPageBreak/>
              <w:t>района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 xml:space="preserve">2.1.1. 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Заключение контрактов на ремонт  систем водоснабжения  сельских населенных пунктов Родниковского муниципального района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Мероприятие: Устройство колодцев  в сельских населенных пунктах Родниковского района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2.2.1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заключение муниципального контракта на устройство колодца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Разработка схем водоснабжения и водоотведения поселений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Разработка схем водоснабжения и водоотведения поселений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3.1.1.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Утверждение схем водоснабжения и водоотведения поселений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жилищно-коммунального хозяйства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</w:tbl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  <w:sectPr w:rsidR="00CD43A8" w:rsidRPr="00D87116" w:rsidSect="0035574F">
          <w:pgSz w:w="11906" w:h="16838"/>
          <w:pgMar w:top="899" w:right="566" w:bottom="426" w:left="1080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lastRenderedPageBreak/>
        <w:t>Приложение №2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к муниципальной программе   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«Обеспечение услугами жилищно- коммунального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хозяйства Родниковского  муниципального района»</w:t>
      </w: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Ведомственный  проект 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«Развитие газификации Родниковского района»</w:t>
      </w:r>
    </w:p>
    <w:p w:rsidR="00CD43A8" w:rsidRPr="00D87116" w:rsidRDefault="00CD43A8" w:rsidP="00CD43A8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1. Основные положения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1"/>
        <w:gridCol w:w="962"/>
        <w:gridCol w:w="3384"/>
        <w:gridCol w:w="1598"/>
        <w:gridCol w:w="1066"/>
        <w:gridCol w:w="1361"/>
      </w:tblGrid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8371" w:type="dxa"/>
            <w:gridSpan w:val="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Развитие газификации Родниковского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Развитие газификации Родниковского района</w:t>
            </w:r>
          </w:p>
        </w:tc>
        <w:tc>
          <w:tcPr>
            <w:tcW w:w="159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Васильков Михаил Игоревич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Заместитель   Главы администрации Родниковского  муниципального района по ЖКХ и строительству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услугами жилищно-коммунального хозяйства населения Родниковского муниципального района»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  <w:sectPr w:rsidR="00CD43A8" w:rsidRPr="00D87116" w:rsidSect="0035574F">
          <w:pgSz w:w="11906" w:h="16838"/>
          <w:pgMar w:top="899" w:right="566" w:bottom="426" w:left="1080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2. Цель и показатели проекта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Цель проекта – «Повышение  уровня  газификации  Родниковского района природным газом»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tbl>
      <w:tblPr>
        <w:tblW w:w="16088" w:type="dxa"/>
        <w:jc w:val="center"/>
        <w:tblInd w:w="4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075"/>
        <w:gridCol w:w="1515"/>
        <w:gridCol w:w="1321"/>
        <w:gridCol w:w="1130"/>
        <w:gridCol w:w="1077"/>
        <w:gridCol w:w="1078"/>
        <w:gridCol w:w="1203"/>
        <w:gridCol w:w="1078"/>
        <w:gridCol w:w="987"/>
        <w:gridCol w:w="1077"/>
        <w:gridCol w:w="1257"/>
        <w:gridCol w:w="1572"/>
      </w:tblGrid>
      <w:tr w:rsidR="00CD43A8" w:rsidRPr="00D87116" w:rsidTr="006804EF">
        <w:trPr>
          <w:jc w:val="center"/>
        </w:trPr>
        <w:tc>
          <w:tcPr>
            <w:tcW w:w="71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07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Наименование показателя  </w:t>
            </w:r>
          </w:p>
        </w:tc>
        <w:tc>
          <w:tcPr>
            <w:tcW w:w="151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0">
              <w:r w:rsidRPr="00D87116">
                <w:rPr>
                  <w:rFonts w:ascii="Times New Roman" w:hAnsi="Times New Roman"/>
                  <w:b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321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Базовое значение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2022 год  </w:t>
            </w:r>
          </w:p>
        </w:tc>
        <w:tc>
          <w:tcPr>
            <w:tcW w:w="8887" w:type="dxa"/>
            <w:gridSpan w:val="8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Период, год</w:t>
            </w:r>
          </w:p>
        </w:tc>
        <w:tc>
          <w:tcPr>
            <w:tcW w:w="157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7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1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1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2023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2024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2025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2026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2027</w:t>
            </w:r>
          </w:p>
        </w:tc>
        <w:tc>
          <w:tcPr>
            <w:tcW w:w="98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2028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2029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2030</w:t>
            </w:r>
          </w:p>
        </w:tc>
        <w:tc>
          <w:tcPr>
            <w:tcW w:w="1572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Количество газифицированных сельских населенных пунктов природным газом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 xml:space="preserve">ед. 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19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22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29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29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30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30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40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60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Количество газифицированных природным газом котельных 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 xml:space="preserve">ед. 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Уровень газификации Родниковского района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Процент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64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jc w:val="center"/>
            </w:pPr>
            <w:r w:rsidRPr="00D87116">
              <w:t>66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jc w:val="center"/>
            </w:pPr>
            <w:r w:rsidRPr="00D87116">
              <w:t>70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70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70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70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80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80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85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3. Задачи и результаты проекта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3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8"/>
        <w:gridCol w:w="2625"/>
        <w:gridCol w:w="1417"/>
        <w:gridCol w:w="709"/>
        <w:gridCol w:w="709"/>
        <w:gridCol w:w="850"/>
        <w:gridCol w:w="851"/>
        <w:gridCol w:w="918"/>
        <w:gridCol w:w="811"/>
        <w:gridCol w:w="783"/>
        <w:gridCol w:w="850"/>
        <w:gridCol w:w="851"/>
        <w:gridCol w:w="1559"/>
        <w:gridCol w:w="1134"/>
        <w:gridCol w:w="1068"/>
      </w:tblGrid>
      <w:tr w:rsidR="00CD43A8" w:rsidRPr="00D87116" w:rsidTr="006804EF">
        <w:trPr>
          <w:jc w:val="center"/>
        </w:trPr>
        <w:tc>
          <w:tcPr>
            <w:tcW w:w="72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N 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262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задачи, результата</w:t>
            </w:r>
          </w:p>
        </w:tc>
        <w:tc>
          <w:tcPr>
            <w:tcW w:w="1417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Единица измерения (по </w:t>
            </w:r>
            <w:hyperlink r:id="rId11" w:history="1">
              <w:r w:rsidRPr="00D87116">
                <w:rPr>
                  <w:rFonts w:ascii="Times New Roman" w:hAnsi="Times New Roman"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332" w:type="dxa"/>
            <w:gridSpan w:val="9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Период &lt;1&gt;, год</w:t>
            </w:r>
          </w:p>
        </w:tc>
        <w:tc>
          <w:tcPr>
            <w:tcW w:w="1559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Характеристика результата</w:t>
            </w:r>
          </w:p>
        </w:tc>
        <w:tc>
          <w:tcPr>
            <w:tcW w:w="1134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Тип результата</w:t>
            </w:r>
          </w:p>
        </w:tc>
        <w:tc>
          <w:tcPr>
            <w:tcW w:w="106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28" w:type="dxa"/>
            <w:vMerge/>
          </w:tcPr>
          <w:p w:rsidR="00CD43A8" w:rsidRPr="00D87116" w:rsidRDefault="00CD43A8" w:rsidP="006804EF"/>
        </w:tc>
        <w:tc>
          <w:tcPr>
            <w:tcW w:w="2625" w:type="dxa"/>
            <w:vMerge/>
          </w:tcPr>
          <w:p w:rsidR="00CD43A8" w:rsidRPr="00D87116" w:rsidRDefault="00CD43A8" w:rsidP="006804EF"/>
        </w:tc>
        <w:tc>
          <w:tcPr>
            <w:tcW w:w="1417" w:type="dxa"/>
            <w:vMerge/>
          </w:tcPr>
          <w:p w:rsidR="00CD43A8" w:rsidRPr="00D87116" w:rsidRDefault="00CD43A8" w:rsidP="006804EF"/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918" w:type="dxa"/>
          </w:tcPr>
          <w:p w:rsidR="00CD43A8" w:rsidRPr="00D87116" w:rsidRDefault="00CD43A8" w:rsidP="006804EF">
            <w:r w:rsidRPr="00D87116">
              <w:t>2026</w:t>
            </w:r>
          </w:p>
        </w:tc>
        <w:tc>
          <w:tcPr>
            <w:tcW w:w="811" w:type="dxa"/>
          </w:tcPr>
          <w:p w:rsidR="00CD43A8" w:rsidRPr="00D87116" w:rsidRDefault="00CD43A8" w:rsidP="006804EF">
            <w:r w:rsidRPr="00D87116">
              <w:t>2027</w:t>
            </w:r>
          </w:p>
        </w:tc>
        <w:tc>
          <w:tcPr>
            <w:tcW w:w="783" w:type="dxa"/>
          </w:tcPr>
          <w:p w:rsidR="00CD43A8" w:rsidRPr="00D87116" w:rsidRDefault="00CD43A8" w:rsidP="006804EF">
            <w:r w:rsidRPr="00D87116">
              <w:t>2028</w:t>
            </w:r>
          </w:p>
        </w:tc>
        <w:tc>
          <w:tcPr>
            <w:tcW w:w="850" w:type="dxa"/>
          </w:tcPr>
          <w:p w:rsidR="00CD43A8" w:rsidRPr="00D87116" w:rsidRDefault="00CD43A8" w:rsidP="006804EF">
            <w:r w:rsidRPr="00D87116">
              <w:t>2029</w:t>
            </w:r>
          </w:p>
        </w:tc>
        <w:tc>
          <w:tcPr>
            <w:tcW w:w="851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1559" w:type="dxa"/>
            <w:vMerge/>
          </w:tcPr>
          <w:p w:rsidR="00CD43A8" w:rsidRPr="00D87116" w:rsidRDefault="00CD43A8" w:rsidP="006804EF"/>
        </w:tc>
        <w:tc>
          <w:tcPr>
            <w:tcW w:w="1134" w:type="dxa"/>
            <w:vMerge/>
          </w:tcPr>
          <w:p w:rsidR="00CD43A8" w:rsidRPr="00D87116" w:rsidRDefault="00CD43A8" w:rsidP="006804EF"/>
        </w:tc>
        <w:tc>
          <w:tcPr>
            <w:tcW w:w="1068" w:type="dxa"/>
            <w:vMerge/>
          </w:tcPr>
          <w:p w:rsidR="00CD43A8" w:rsidRPr="00D87116" w:rsidRDefault="00CD43A8" w:rsidP="006804EF"/>
        </w:tc>
      </w:tr>
      <w:tr w:rsidR="00CD43A8" w:rsidRPr="00D87116" w:rsidTr="006804EF">
        <w:trPr>
          <w:jc w:val="center"/>
        </w:trPr>
        <w:tc>
          <w:tcPr>
            <w:tcW w:w="14795" w:type="dxa"/>
            <w:gridSpan w:val="14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Газификация Родниковского района природным газом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72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262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Газификация  сельских населенных пунктов природным газом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19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22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29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29</w:t>
            </w:r>
          </w:p>
        </w:tc>
        <w:tc>
          <w:tcPr>
            <w:tcW w:w="91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30</w:t>
            </w:r>
          </w:p>
        </w:tc>
        <w:tc>
          <w:tcPr>
            <w:tcW w:w="81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30</w:t>
            </w:r>
          </w:p>
        </w:tc>
        <w:tc>
          <w:tcPr>
            <w:tcW w:w="78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40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40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60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72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262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 xml:space="preserve">Перевод котельных на использование природного газа 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</w:t>
            </w:r>
          </w:p>
        </w:tc>
        <w:tc>
          <w:tcPr>
            <w:tcW w:w="91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81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</w:t>
            </w:r>
          </w:p>
        </w:tc>
        <w:tc>
          <w:tcPr>
            <w:tcW w:w="78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2E1754">
          <w:pgSz w:w="16838" w:h="11906" w:orient="landscape"/>
          <w:pgMar w:top="567" w:right="425" w:bottom="1077" w:left="902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4. Финансовое обеспечение реализации проекта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6149" w:type="dxa"/>
        <w:tblInd w:w="93" w:type="dxa"/>
        <w:tblLook w:val="04A0"/>
      </w:tblPr>
      <w:tblGrid>
        <w:gridCol w:w="540"/>
        <w:gridCol w:w="3586"/>
        <w:gridCol w:w="1492"/>
        <w:gridCol w:w="1532"/>
        <w:gridCol w:w="1611"/>
        <w:gridCol w:w="1413"/>
        <w:gridCol w:w="1552"/>
        <w:gridCol w:w="957"/>
        <w:gridCol w:w="957"/>
        <w:gridCol w:w="957"/>
        <w:gridCol w:w="1552"/>
      </w:tblGrid>
      <w:tr w:rsidR="00CD43A8" w:rsidRPr="00D87116" w:rsidTr="006804EF">
        <w:trPr>
          <w:trHeight w:val="103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N п/п</w:t>
            </w:r>
          </w:p>
        </w:tc>
        <w:tc>
          <w:tcPr>
            <w:tcW w:w="35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1047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Объем финансового обеспечения по годам реализации, руб.</w:t>
            </w:r>
          </w:p>
        </w:tc>
        <w:tc>
          <w:tcPr>
            <w:tcW w:w="1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Всего  руб.</w:t>
            </w:r>
          </w:p>
        </w:tc>
      </w:tr>
      <w:tr w:rsidR="00CD43A8" w:rsidRPr="00D87116" w:rsidTr="006804EF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43A8" w:rsidRPr="00D87116" w:rsidTr="006804E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r w:rsidRPr="00D87116">
              <w:rPr>
                <w:b/>
                <w:bCs/>
                <w:i/>
                <w:iCs/>
              </w:rPr>
              <w:t>Газификация Родниковского района природным газом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Газификация  сельских населенных пунктов природным газом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распределительного газопровода для газификации улиц  с. Каминский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38 564 838,710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38 564 838,710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36 636 596,770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36 636 596,770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1 928 241,940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1 928 241,940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7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распределительного газопровода для газификации улиц  д. Цепочкино, д. Скрылово, д. Иваниха, д. Горкино, д. Юдинка, с. Острецово, д. Тушиха, д. Тезинка, с. Кощеево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14 639 721,830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54 833 021,480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69 472 743,310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13 443 274,000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52 091 370,410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65 534 644,410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1 196 447,830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2 741 651,070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3 938 098,900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lastRenderedPageBreak/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 разводящего газопровода по фасадам многоквартирных домов с. Каминский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9 400 947,370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3 838 444,980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13 239 392,350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8 930 900,000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3 646 522,720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12 577 422,720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470 047,370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191 922,260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661 969,630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1.4.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разводящего газопровода по фасадам многоквартирных домов с. Острецово, д. Юдинка, д Горкино 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4 090 526,320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1 468 773,600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5 559 299,920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3 886 000,000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1 395 334,920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5 281 334,920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204 526,320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73 438,680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277 965,000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20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1.5.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Разработка проектно-сметной документации на строительство  межпоселкового газопровода от д. Юдинка до с. Михайловское,   распределительного  и фасадного  газопровода в селе  Михайловское 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6 500 000,000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6 500 000,000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6 175 000,000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6 175 000,000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325 000,000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325 000,000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 xml:space="preserve">Перевод котельных на использование природного газа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Разработка проектно-сметной документации на строительство   газовой  блочно-модульной  котельной  №2 с. Каминский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5 311 335,240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5 258 221,880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10 569 557,120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5 045 768,480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4 995 310,790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10 041 079,270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265 566,760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262 911,090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528 477,850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 газовой блочно-модульной котельной  №2  с. Каминский Родниковского района Ивановской области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45 284 152,780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45 284 152,780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43 019 945,140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43 019 945,140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2 264 207,640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2 264 207,640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Разработка проектно-сметной документации на "Строительство блочно модульной газовой котельной в с. Острецово"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15 299 821,150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15 299 821,150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14 534 830,093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14 534 830,093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764 991,058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764 991,058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2.4.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  по объекту: "Строительство блочно модульной газовой котельной в с. Острецово"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55 930 798,400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55 930 798,400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53 134 258,481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53 134 258,481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2 796 539,919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2 796 539,919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Расходы на реализацию мероприятий по газификации сельских населенных пунктов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3 984 937,770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1 147 201,040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5 132 138,810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3 984 937,770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1 147 201,040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5 132 138,810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lastRenderedPageBreak/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30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Итого по проекту, в том числе: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53 204 560,540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77 620 768,180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63 496 794,280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15 299 821,150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55 930 798,400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265 552 742,550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D87116">
              <w:rPr>
                <w:rFonts w:ascii="Calibri" w:hAnsi="Calibri" w:cs="Calibri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50 079 870,770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69 954 038,890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59 232 113,570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14 534 830,093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53 134 258,481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246 935 111,804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D87116">
              <w:rPr>
                <w:rFonts w:ascii="Calibri" w:hAnsi="Calibri" w:cs="Calibri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D87116">
              <w:rPr>
                <w:rFonts w:ascii="Calibri" w:hAnsi="Calibri" w:cs="Calibri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3 124 689,770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7 666 729,290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4 264 680,710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764 991,058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2 796 539,919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18 617 630,747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D87116">
              <w:rPr>
                <w:rFonts w:ascii="Calibri" w:hAnsi="Calibri" w:cs="Calibri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0,000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  <w:sectPr w:rsidR="00CD43A8" w:rsidRPr="00D87116" w:rsidSect="007B099D">
          <w:pgSz w:w="16838" w:h="11906" w:orient="landscape"/>
          <w:pgMar w:top="1080" w:right="899" w:bottom="566" w:left="426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ind w:left="6237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CD43A8" w:rsidRPr="00D87116" w:rsidRDefault="00CD43A8" w:rsidP="00CD43A8">
      <w:pPr>
        <w:pStyle w:val="ConsPlusNormal"/>
        <w:ind w:left="5812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к паспорту ведомственного проекта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«Развитие газификации Родниковского района»</w:t>
      </w: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ПЛАН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мероприятий по реализации проекта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119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8"/>
        <w:gridCol w:w="4458"/>
        <w:gridCol w:w="851"/>
        <w:gridCol w:w="1134"/>
        <w:gridCol w:w="2409"/>
        <w:gridCol w:w="1559"/>
      </w:tblGrid>
      <w:tr w:rsidR="00CD43A8" w:rsidRPr="00D87116" w:rsidTr="006804EF">
        <w:tc>
          <w:tcPr>
            <w:tcW w:w="78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445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результата, контрольной точки, мероприятия</w:t>
            </w:r>
          </w:p>
        </w:tc>
        <w:tc>
          <w:tcPr>
            <w:tcW w:w="1985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</w:t>
            </w:r>
          </w:p>
        </w:tc>
        <w:tc>
          <w:tcPr>
            <w:tcW w:w="2409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Вид документа и характеристика результата</w:t>
            </w:r>
          </w:p>
        </w:tc>
      </w:tr>
      <w:tr w:rsidR="00CD43A8" w:rsidRPr="00D87116" w:rsidTr="006804EF">
        <w:tc>
          <w:tcPr>
            <w:tcW w:w="788" w:type="dxa"/>
            <w:vMerge/>
          </w:tcPr>
          <w:p w:rsidR="00CD43A8" w:rsidRPr="00D87116" w:rsidRDefault="00CD43A8" w:rsidP="006804EF"/>
        </w:tc>
        <w:tc>
          <w:tcPr>
            <w:tcW w:w="4458" w:type="dxa"/>
            <w:vMerge/>
          </w:tcPr>
          <w:p w:rsidR="00CD43A8" w:rsidRPr="00D87116" w:rsidRDefault="00CD43A8" w:rsidP="006804EF"/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начало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окончание</w:t>
            </w:r>
          </w:p>
        </w:tc>
        <w:tc>
          <w:tcPr>
            <w:tcW w:w="2409" w:type="dxa"/>
            <w:vMerge/>
          </w:tcPr>
          <w:p w:rsidR="00CD43A8" w:rsidRPr="00D87116" w:rsidRDefault="00CD43A8" w:rsidP="006804EF"/>
        </w:tc>
        <w:tc>
          <w:tcPr>
            <w:tcW w:w="1559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Газификация  сельских населенных пунктов природным газом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4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Мероприятие: </w:t>
            </w:r>
            <w:r w:rsidRPr="00D87116">
              <w:rPr>
                <w:rFonts w:ascii="Times New Roman" w:hAnsi="Times New Roman"/>
                <w:sz w:val="21"/>
              </w:rPr>
              <w:t>Строительство распределительного газопровода для газификации улиц 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Контрольная точка: Ввод в эксплуатацию </w:t>
            </w:r>
            <w:r w:rsidRPr="00D87116">
              <w:rPr>
                <w:rFonts w:ascii="Times New Roman" w:hAnsi="Times New Roman"/>
                <w:sz w:val="21"/>
              </w:rPr>
              <w:t>распределительного газопровода для газификации улиц 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распределительного газопровода для газификации улиц  д. Цепочкино, д. Скрылово, д. Иваниха, д. Горкино, д. Юдинка, с. Острецово, д. Тушиха, д. Тезинка, с. Кощеево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Ввод в эксплуатацию распределительного газопровода для газификации улиц  д. Цепочкино, д. Скрылово, д. Иваниха, д. Горкино, д. Юдинка, с. Острецово, д. Тушиха, д. Тезинка, с. Кощеево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Разработка проектно-сметной документации на строительство разводящего газопровода по фасадам многоквартирных домов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1.3.1.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Получение положительного заключения  государственной экспертизы проектно-сметной документации на строительство разводящего газопровода по фасадам многоквартирных домов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 разводящего газопровода по фасадам многоквартирных домов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1.4.1.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Ввод в эксплуатацию  разводящего газопровода по фасадам многоквартирных домов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</w:t>
            </w:r>
            <w:r w:rsidRPr="00D87116">
              <w:t xml:space="preserve"> </w:t>
            </w:r>
            <w:r w:rsidRPr="00D87116">
              <w:rPr>
                <w:rFonts w:ascii="Times New Roman" w:hAnsi="Times New Roman"/>
                <w:sz w:val="20"/>
              </w:rPr>
              <w:t xml:space="preserve">Разработка проектно-сметной документации на строительство разводящего </w:t>
            </w:r>
            <w:r w:rsidRPr="00D87116">
              <w:rPr>
                <w:rFonts w:ascii="Times New Roman" w:hAnsi="Times New Roman"/>
                <w:sz w:val="20"/>
              </w:rPr>
              <w:lastRenderedPageBreak/>
              <w:t>газопровода по фасадам многоквартирных домов с. Острецово, д. Юдинка, д Горкино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</w:t>
            </w:r>
            <w:r w:rsidRPr="00D87116">
              <w:lastRenderedPageBreak/>
              <w:t xml:space="preserve">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lastRenderedPageBreak/>
              <w:t xml:space="preserve">Отчет о реализации </w:t>
            </w:r>
            <w:r w:rsidRPr="00D87116">
              <w:rPr>
                <w:szCs w:val="28"/>
              </w:rPr>
              <w:lastRenderedPageBreak/>
              <w:t>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>1.5.1.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Получение положительного заключения государственной экспертизы проектно-сметной документации на строительство разводящего газопровода по фасадам многоквартирных домов с. Острецово, д. Юдинка, д Горкино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 разводящего газопровода по фасадам многоквартирных домов с. Острецово, д. Юдинка, д Горкино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1.6.1. 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Ввод в эксплуатацию разводящего газопровода по фасадам многоквартирных домов с. Острецово, д. Юдинка, д Горкино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rPr>
          <w:trHeight w:val="1557"/>
        </w:trPr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Cs/>
              </w:rPr>
            </w:pPr>
            <w:r w:rsidRPr="00D87116">
              <w:rPr>
                <w:iCs/>
              </w:rPr>
              <w:t>Мероприятие: Разработка проектно-сметной проектно-сметной документации на строительство  межпоселкового газопровода от д. Юдинка до с. Михайловское,   распределительного  и фасадного  газопровода в селе  Михайловское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1.7.1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Cs/>
              </w:rPr>
            </w:pPr>
            <w:r w:rsidRPr="00D87116">
              <w:rPr>
                <w:iCs/>
              </w:rPr>
              <w:t xml:space="preserve">Контрольная точка: </w:t>
            </w:r>
            <w:r w:rsidRPr="00D87116">
              <w:t xml:space="preserve">Получение положительного заключения государственной экспертизы проектно-сметной документации </w:t>
            </w:r>
            <w:r w:rsidRPr="00D87116">
              <w:rPr>
                <w:iCs/>
              </w:rPr>
              <w:t>на строительство  межпоселкового газопровода от д. Юдинка до с. Михайловское,   распределительного  и фасадного  газопровода в селе  Михайловское 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Перевод котельных на использование природного газа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Мероприятие: Разработка проектно-сметной документации на строительство  газовых БМК с. Каминский Родниковского района Ивановской области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Получение положительного заключения государственной экспертизы проектно-сметной документации на строительство  газовых БМК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 газовых БМК 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2.2.1.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Ввод в эксплуатацию газовых БМК  с. Каминский Родниковского района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Перевод котельных на использование природного газа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>3.1.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Мероприятие: Разработка проектно-сметной документации на строительство  блочно модульной газовой котельной в  с. Острецово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3.1.1.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Получение положительного заключения государственной экспертизы проектно-сметной документации на строительство  блочно модульной газовой котельной в  с. Острецово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блочно модульной газовой котельной в с. Острецово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3.2.1.</w:t>
            </w:r>
          </w:p>
        </w:tc>
        <w:tc>
          <w:tcPr>
            <w:tcW w:w="445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Ввод в эксплуатацию  блочно модульной газовой котельной в с. Острецово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2409" w:type="dxa"/>
          </w:tcPr>
          <w:p w:rsidR="00CD43A8" w:rsidRPr="00D87116" w:rsidRDefault="00CD43A8" w:rsidP="006804EF">
            <w:r w:rsidRPr="00D87116">
              <w:t xml:space="preserve">Администрация Родниковского муниципального района </w:t>
            </w:r>
          </w:p>
        </w:tc>
        <w:tc>
          <w:tcPr>
            <w:tcW w:w="1559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</w:tbl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  <w:sectPr w:rsidR="00CD43A8" w:rsidRPr="00D87116" w:rsidSect="003857DB">
          <w:pgSz w:w="11910" w:h="16840"/>
          <w:pgMar w:top="425" w:right="851" w:bottom="1123" w:left="617" w:header="0" w:footer="0" w:gutter="0"/>
          <w:cols w:space="720"/>
          <w:titlePg/>
          <w:docGrid w:linePitch="272"/>
        </w:sect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>Приложение №3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к муниципальной программе   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«Обеспечение услугами жилищно- коммунального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хозяйства Родниковского  муниципального района»</w:t>
      </w: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Ведомственный  проект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области» </w:t>
      </w:r>
    </w:p>
    <w:p w:rsidR="00CD43A8" w:rsidRPr="00D87116" w:rsidRDefault="00CD43A8" w:rsidP="00CD43A8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1. Основные положения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1"/>
        <w:gridCol w:w="962"/>
        <w:gridCol w:w="3384"/>
        <w:gridCol w:w="1598"/>
        <w:gridCol w:w="1066"/>
        <w:gridCol w:w="1361"/>
      </w:tblGrid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8371" w:type="dxa"/>
            <w:gridSpan w:val="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Обеспечение инженерной инфраструктурой земельных участков, предназначенных для бесплатного предоставления семьям с тремя и более детьми, в Родниковском районе Ивановской области</w:t>
            </w:r>
          </w:p>
        </w:tc>
        <w:tc>
          <w:tcPr>
            <w:tcW w:w="159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Васильков Михаил Игоревич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Заместитель   Главы администрации Родниковского  муниципального района по ЖКХ и строительству 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услугами жилищно-коммунального хозяйства Родниковского муниципального района»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  <w:sectPr w:rsidR="00CD43A8" w:rsidRPr="00D87116" w:rsidSect="0035574F">
          <w:pgSz w:w="11906" w:h="16838"/>
          <w:pgMar w:top="899" w:right="566" w:bottom="426" w:left="1080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2. Цель и показатели проекта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Цель проекта – «Создание условий для строительства благоустроенного жилья на земельных участках, предназначенных для бесплатного предоставления семьям с тремя и более детьми»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tbl>
      <w:tblPr>
        <w:tblW w:w="16088" w:type="dxa"/>
        <w:jc w:val="center"/>
        <w:tblInd w:w="4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075"/>
        <w:gridCol w:w="1515"/>
        <w:gridCol w:w="1321"/>
        <w:gridCol w:w="1130"/>
        <w:gridCol w:w="1077"/>
        <w:gridCol w:w="1078"/>
        <w:gridCol w:w="1203"/>
        <w:gridCol w:w="1078"/>
        <w:gridCol w:w="987"/>
        <w:gridCol w:w="1077"/>
        <w:gridCol w:w="1257"/>
        <w:gridCol w:w="1572"/>
      </w:tblGrid>
      <w:tr w:rsidR="00CD43A8" w:rsidRPr="00D87116" w:rsidTr="006804EF">
        <w:trPr>
          <w:jc w:val="center"/>
        </w:trPr>
        <w:tc>
          <w:tcPr>
            <w:tcW w:w="71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07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Наименование показателя  </w:t>
            </w:r>
          </w:p>
        </w:tc>
        <w:tc>
          <w:tcPr>
            <w:tcW w:w="151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2">
              <w:r w:rsidRPr="00D87116">
                <w:rPr>
                  <w:rFonts w:ascii="Times New Roman" w:hAnsi="Times New Roman"/>
                  <w:b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321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Базовое значение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2022 год  </w:t>
            </w:r>
          </w:p>
        </w:tc>
        <w:tc>
          <w:tcPr>
            <w:tcW w:w="8887" w:type="dxa"/>
            <w:gridSpan w:val="8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Период, год</w:t>
            </w:r>
          </w:p>
        </w:tc>
        <w:tc>
          <w:tcPr>
            <w:tcW w:w="157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7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1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1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2023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2024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2025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2026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2027</w:t>
            </w:r>
          </w:p>
        </w:tc>
        <w:tc>
          <w:tcPr>
            <w:tcW w:w="98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2028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2029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2030</w:t>
            </w:r>
          </w:p>
        </w:tc>
        <w:tc>
          <w:tcPr>
            <w:tcW w:w="1572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Доля земельных участков, обеспеченных инженерной инфраструктурой, для предоставления семьям с тремя и более детьми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Процент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68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68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80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80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100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3. Задачи и результаты проекта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3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8"/>
        <w:gridCol w:w="3405"/>
        <w:gridCol w:w="1035"/>
        <w:gridCol w:w="709"/>
        <w:gridCol w:w="709"/>
        <w:gridCol w:w="850"/>
        <w:gridCol w:w="851"/>
        <w:gridCol w:w="918"/>
        <w:gridCol w:w="811"/>
        <w:gridCol w:w="783"/>
        <w:gridCol w:w="850"/>
        <w:gridCol w:w="851"/>
        <w:gridCol w:w="1265"/>
        <w:gridCol w:w="1134"/>
        <w:gridCol w:w="1068"/>
      </w:tblGrid>
      <w:tr w:rsidR="00CD43A8" w:rsidRPr="00D87116" w:rsidTr="006804EF">
        <w:trPr>
          <w:jc w:val="center"/>
        </w:trPr>
        <w:tc>
          <w:tcPr>
            <w:tcW w:w="72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N 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340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задачи, результата</w:t>
            </w:r>
          </w:p>
        </w:tc>
        <w:tc>
          <w:tcPr>
            <w:tcW w:w="103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Единица измерения (по </w:t>
            </w:r>
            <w:hyperlink r:id="rId13" w:history="1">
              <w:r w:rsidRPr="00D87116">
                <w:rPr>
                  <w:rFonts w:ascii="Times New Roman" w:hAnsi="Times New Roman"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332" w:type="dxa"/>
            <w:gridSpan w:val="9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Период &lt;1&gt;, год</w:t>
            </w:r>
          </w:p>
        </w:tc>
        <w:tc>
          <w:tcPr>
            <w:tcW w:w="126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Характеристика результата</w:t>
            </w:r>
          </w:p>
        </w:tc>
        <w:tc>
          <w:tcPr>
            <w:tcW w:w="1134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Тип результата</w:t>
            </w:r>
          </w:p>
        </w:tc>
        <w:tc>
          <w:tcPr>
            <w:tcW w:w="106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28" w:type="dxa"/>
            <w:vMerge/>
          </w:tcPr>
          <w:p w:rsidR="00CD43A8" w:rsidRPr="00D87116" w:rsidRDefault="00CD43A8" w:rsidP="006804EF"/>
        </w:tc>
        <w:tc>
          <w:tcPr>
            <w:tcW w:w="3405" w:type="dxa"/>
            <w:vMerge/>
          </w:tcPr>
          <w:p w:rsidR="00CD43A8" w:rsidRPr="00D87116" w:rsidRDefault="00CD43A8" w:rsidP="006804EF"/>
        </w:tc>
        <w:tc>
          <w:tcPr>
            <w:tcW w:w="1035" w:type="dxa"/>
            <w:vMerge/>
          </w:tcPr>
          <w:p w:rsidR="00CD43A8" w:rsidRPr="00D87116" w:rsidRDefault="00CD43A8" w:rsidP="006804EF"/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918" w:type="dxa"/>
          </w:tcPr>
          <w:p w:rsidR="00CD43A8" w:rsidRPr="00D87116" w:rsidRDefault="00CD43A8" w:rsidP="006804EF">
            <w:r w:rsidRPr="00D87116">
              <w:t>2026</w:t>
            </w:r>
          </w:p>
        </w:tc>
        <w:tc>
          <w:tcPr>
            <w:tcW w:w="811" w:type="dxa"/>
          </w:tcPr>
          <w:p w:rsidR="00CD43A8" w:rsidRPr="00D87116" w:rsidRDefault="00CD43A8" w:rsidP="006804EF">
            <w:r w:rsidRPr="00D87116">
              <w:t>2027</w:t>
            </w:r>
          </w:p>
        </w:tc>
        <w:tc>
          <w:tcPr>
            <w:tcW w:w="783" w:type="dxa"/>
          </w:tcPr>
          <w:p w:rsidR="00CD43A8" w:rsidRPr="00D87116" w:rsidRDefault="00CD43A8" w:rsidP="006804EF">
            <w:r w:rsidRPr="00D87116">
              <w:t>2028</w:t>
            </w:r>
          </w:p>
        </w:tc>
        <w:tc>
          <w:tcPr>
            <w:tcW w:w="850" w:type="dxa"/>
          </w:tcPr>
          <w:p w:rsidR="00CD43A8" w:rsidRPr="00D87116" w:rsidRDefault="00CD43A8" w:rsidP="006804EF">
            <w:r w:rsidRPr="00D87116">
              <w:t>2029</w:t>
            </w:r>
          </w:p>
        </w:tc>
        <w:tc>
          <w:tcPr>
            <w:tcW w:w="851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1265" w:type="dxa"/>
            <w:vMerge/>
          </w:tcPr>
          <w:p w:rsidR="00CD43A8" w:rsidRPr="00D87116" w:rsidRDefault="00CD43A8" w:rsidP="006804EF"/>
        </w:tc>
        <w:tc>
          <w:tcPr>
            <w:tcW w:w="1134" w:type="dxa"/>
            <w:vMerge/>
          </w:tcPr>
          <w:p w:rsidR="00CD43A8" w:rsidRPr="00D87116" w:rsidRDefault="00CD43A8" w:rsidP="006804EF"/>
        </w:tc>
        <w:tc>
          <w:tcPr>
            <w:tcW w:w="1068" w:type="dxa"/>
            <w:vMerge/>
          </w:tcPr>
          <w:p w:rsidR="00CD43A8" w:rsidRPr="00D87116" w:rsidRDefault="00CD43A8" w:rsidP="006804EF"/>
        </w:tc>
      </w:tr>
      <w:tr w:rsidR="00CD43A8" w:rsidRPr="00D87116" w:rsidTr="006804EF">
        <w:trPr>
          <w:jc w:val="center"/>
        </w:trPr>
        <w:tc>
          <w:tcPr>
            <w:tcW w:w="15967" w:type="dxa"/>
            <w:gridSpan w:val="1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Style w:val="markedcontent"/>
                <w:rFonts w:ascii="Times New Roman" w:hAnsi="Times New Roman"/>
                <w:sz w:val="20"/>
              </w:rPr>
              <w:t>Обеспечение земельных участков инженерной инфраструктурой для предоставления семьям с тремя и более детьми</w:t>
            </w:r>
          </w:p>
        </w:tc>
      </w:tr>
      <w:tr w:rsidR="00CD43A8" w:rsidRPr="00D87116" w:rsidTr="006804EF">
        <w:trPr>
          <w:jc w:val="center"/>
        </w:trPr>
        <w:tc>
          <w:tcPr>
            <w:tcW w:w="72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40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Создание инженерной инфраструктуры на земельном участке, предназначенном для бесплатного предоставления семьям с тремя и более детьми</w:t>
            </w:r>
          </w:p>
        </w:tc>
        <w:tc>
          <w:tcPr>
            <w:tcW w:w="103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918" w:type="dxa"/>
            <w:vAlign w:val="center"/>
          </w:tcPr>
          <w:p w:rsidR="00CD43A8" w:rsidRPr="00D87116" w:rsidRDefault="00CD43A8" w:rsidP="006804EF">
            <w:pPr>
              <w:pStyle w:val="ConsTitle"/>
              <w:widowControl/>
              <w:spacing w:line="276" w:lineRule="auto"/>
              <w:ind w:left="-108" w:right="-108"/>
              <w:jc w:val="center"/>
              <w:rPr>
                <w:rFonts w:ascii="Times New Roman" w:hAnsi="Times New Roman"/>
                <w:b w:val="0"/>
                <w:sz w:val="20"/>
              </w:rPr>
            </w:pPr>
            <w:r w:rsidRPr="00D87116">
              <w:rPr>
                <w:rFonts w:ascii="Times New Roman" w:hAnsi="Times New Roman"/>
                <w:b w:val="0"/>
                <w:sz w:val="20"/>
              </w:rPr>
              <w:t>68</w:t>
            </w:r>
          </w:p>
        </w:tc>
        <w:tc>
          <w:tcPr>
            <w:tcW w:w="81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68</w:t>
            </w:r>
          </w:p>
        </w:tc>
        <w:tc>
          <w:tcPr>
            <w:tcW w:w="78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87116">
              <w:rPr>
                <w:sz w:val="18"/>
                <w:szCs w:val="18"/>
              </w:rPr>
              <w:t>100</w:t>
            </w:r>
          </w:p>
        </w:tc>
        <w:tc>
          <w:tcPr>
            <w:tcW w:w="126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2E1754">
          <w:pgSz w:w="16838" w:h="11906" w:orient="landscape"/>
          <w:pgMar w:top="567" w:right="425" w:bottom="1077" w:left="902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4. Финансовое обеспечение реализации проекта</w:t>
      </w:r>
    </w:p>
    <w:tbl>
      <w:tblPr>
        <w:tblW w:w="16175" w:type="dxa"/>
        <w:tblInd w:w="93" w:type="dxa"/>
        <w:tblLook w:val="04A0"/>
      </w:tblPr>
      <w:tblGrid>
        <w:gridCol w:w="540"/>
        <w:gridCol w:w="5429"/>
        <w:gridCol w:w="1045"/>
        <w:gridCol w:w="1045"/>
        <w:gridCol w:w="1046"/>
        <w:gridCol w:w="1045"/>
        <w:gridCol w:w="1045"/>
        <w:gridCol w:w="1046"/>
        <w:gridCol w:w="1045"/>
        <w:gridCol w:w="1046"/>
        <w:gridCol w:w="1843"/>
      </w:tblGrid>
      <w:tr w:rsidR="00CD43A8" w:rsidRPr="00D87116" w:rsidTr="006804EF">
        <w:trPr>
          <w:trHeight w:val="79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N п/п</w:t>
            </w:r>
          </w:p>
        </w:tc>
        <w:tc>
          <w:tcPr>
            <w:tcW w:w="54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836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Объем финансового обеспечения по годам реализации (руб.)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Всего (руб.)</w:t>
            </w:r>
          </w:p>
        </w:tc>
      </w:tr>
      <w:tr w:rsidR="00CD43A8" w:rsidRPr="00D87116" w:rsidTr="006804EF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43A8" w:rsidRPr="00D87116" w:rsidTr="006804EF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5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r w:rsidRPr="00D87116">
              <w:rPr>
                <w:b/>
                <w:bCs/>
                <w:i/>
                <w:iCs/>
              </w:rPr>
              <w:t>Обеспечение земельных участков инженерной инфраструктурой для предоставления семьям с тремя и более детьми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</w:tr>
      <w:tr w:rsidR="00CD43A8" w:rsidRPr="00D87116" w:rsidTr="006804EF">
        <w:trPr>
          <w:trHeight w:val="1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Создание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</w:tr>
      <w:tr w:rsidR="00CD43A8" w:rsidRPr="00D87116" w:rsidTr="006804EF">
        <w:trPr>
          <w:trHeight w:val="16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1.1.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 xml:space="preserve">Создание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 xml:space="preserve">Создание инженерной инфраструктуры  к земельным участкам, расположенным в районе ул. Зои Космодемьянской г. Родники и в д. Малышево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</w:tr>
      <w:tr w:rsidR="00CD43A8" w:rsidRPr="00D87116" w:rsidTr="006804EF">
        <w:trPr>
          <w:trHeight w:val="1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2.1.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 xml:space="preserve">Разработка проектно-сметной документации по строительству объектов инженерной инфраструктуры к земельным участкам, расположенным в районе ул. Зои Космодемьянской г. Родники и в д. Малышево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2.2.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Экспертиза проектно-сметной документации по строительству объектов инженерной инфраструктуры к земельным участкам, расположенным в районе ул. Зои Космодемьянской г. Родники и в д. Малышево Родниковского района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4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2.3.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Технологическое присоединение к сетям электроснабжения земельных участков, расположенных в районе ул. Зои Космодемьянской г. Родники и в д. Малышево Родниковского района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20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2.4.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инженерной инфраструктуры к земельным участкам, расположенным в районе ул. Зои Космодемьянской г. Родники и в д. Малышево Родниковского района.</w:t>
            </w:r>
            <w:r w:rsidRPr="00D87116">
              <w:rPr>
                <w:i/>
                <w:iCs/>
              </w:rPr>
              <w:br/>
              <w:t>Ввод объектов инженерной инфраструктуры в эксплуатацию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Создание инженерной инфраструктуры  к земельным участкам, расположенным в с. Мелечкино Родниковского района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</w:tr>
      <w:tr w:rsidR="00CD43A8" w:rsidRPr="00D87116" w:rsidTr="006804EF">
        <w:trPr>
          <w:trHeight w:val="1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3.1.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Разработка проектно-сметной документации по строительству объектов инженерной инфраструктуры к земельным участкам, расположенным в с. Мелечкино Родниковского района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3.2.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Экспертиза проектно-сметной документации по строительству объектов инженерной инфраструктуры к земельным участкам, расположенным в с. Мелечкино Родниковского района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4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3.3.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Технологическое присоединение к сетям электроснабжения земельных участков, расположенных в с. Мелечкино Родниковского района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1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3.4.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Строительство инженерной инфраструктуры к земельным участкам, расположенным в с. Мелечкино Родниковского района Ивановской области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lastRenderedPageBreak/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Итого по проекту, в том числе: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муниципального образования «Родниковский муниципальный район»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  <w:sectPr w:rsidR="00CD43A8" w:rsidRPr="00D87116" w:rsidSect="007B099D">
          <w:pgSz w:w="16838" w:h="11906" w:orient="landscape"/>
          <w:pgMar w:top="1080" w:right="899" w:bottom="566" w:left="426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ind w:left="6237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Приложение №1</w:t>
      </w:r>
    </w:p>
    <w:p w:rsidR="00CD43A8" w:rsidRPr="00D87116" w:rsidRDefault="00CD43A8" w:rsidP="00CD43A8">
      <w:pPr>
        <w:pStyle w:val="ConsPlusNormal"/>
        <w:ind w:left="5812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к паспорту ведомственного проекта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 xml:space="preserve">«Обеспечение инженерной инфраструктурой 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земельных участков, предназначенных для бесплатного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 xml:space="preserve"> предоставления семьям с тремя и более детьми,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 xml:space="preserve"> в Родниковском районе Ивановской области»</w:t>
      </w: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ПЛАН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мероприятий по реализации проекта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8"/>
        <w:gridCol w:w="4032"/>
        <w:gridCol w:w="851"/>
        <w:gridCol w:w="1134"/>
        <w:gridCol w:w="2126"/>
        <w:gridCol w:w="1985"/>
      </w:tblGrid>
      <w:tr w:rsidR="00CD43A8" w:rsidRPr="00D87116" w:rsidTr="006804EF">
        <w:tc>
          <w:tcPr>
            <w:tcW w:w="78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4032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результата, контрольной точки, мероприятия</w:t>
            </w:r>
          </w:p>
        </w:tc>
        <w:tc>
          <w:tcPr>
            <w:tcW w:w="1985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Вид документа и характеристика результата</w:t>
            </w:r>
          </w:p>
        </w:tc>
      </w:tr>
      <w:tr w:rsidR="00CD43A8" w:rsidRPr="00D87116" w:rsidTr="006804EF">
        <w:tc>
          <w:tcPr>
            <w:tcW w:w="788" w:type="dxa"/>
            <w:vMerge/>
          </w:tcPr>
          <w:p w:rsidR="00CD43A8" w:rsidRPr="00D87116" w:rsidRDefault="00CD43A8" w:rsidP="006804EF"/>
        </w:tc>
        <w:tc>
          <w:tcPr>
            <w:tcW w:w="4032" w:type="dxa"/>
            <w:vMerge/>
          </w:tcPr>
          <w:p w:rsidR="00CD43A8" w:rsidRPr="00D87116" w:rsidRDefault="00CD43A8" w:rsidP="006804EF"/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начало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окончание</w:t>
            </w:r>
          </w:p>
        </w:tc>
        <w:tc>
          <w:tcPr>
            <w:tcW w:w="2126" w:type="dxa"/>
            <w:vMerge/>
          </w:tcPr>
          <w:p w:rsidR="00CD43A8" w:rsidRPr="00D87116" w:rsidRDefault="00CD43A8" w:rsidP="006804EF"/>
        </w:tc>
        <w:tc>
          <w:tcPr>
            <w:tcW w:w="1985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Создание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 муниципального района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Создание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 муниципального района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1.2.1.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Контрольная точка: Ввод в эксплуатацию инженерной инфраструктуры на земельном участке, предназначенном для бесплатного предоставления семьям с тремя и более детьми, расположенном в районе улицы Свободы Родниковского городского поселения Ивановской области»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1134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Администрация Родниковского  муниципального района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  <w:sectPr w:rsidR="00CD43A8" w:rsidRPr="00D87116" w:rsidSect="003857DB">
          <w:pgSz w:w="11910" w:h="16840"/>
          <w:pgMar w:top="425" w:right="851" w:bottom="1123" w:left="617" w:header="0" w:footer="0" w:gutter="0"/>
          <w:cols w:space="720"/>
          <w:titlePg/>
          <w:docGrid w:linePitch="272"/>
        </w:sect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lastRenderedPageBreak/>
        <w:t>Приложение №4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к муниципальной программе   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«Обеспечение услугами жилищно- коммунального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хозяйства Родниковского  муниципального района»</w:t>
      </w: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Ведомственный  проект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«Комплексное развитие сельских территорий»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87116">
        <w:rPr>
          <w:rFonts w:ascii="Times New Roman" w:hAnsi="Times New Roman"/>
          <w:b/>
          <w:sz w:val="24"/>
          <w:szCs w:val="24"/>
        </w:rPr>
        <w:t>(актуализация)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1. Основные положения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1"/>
        <w:gridCol w:w="962"/>
        <w:gridCol w:w="3384"/>
        <w:gridCol w:w="1598"/>
        <w:gridCol w:w="1066"/>
        <w:gridCol w:w="1361"/>
      </w:tblGrid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8371" w:type="dxa"/>
            <w:gridSpan w:val="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Комплексное развитие сельских территорий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Комплексное развитие сельских территорий (КРСТ)</w:t>
            </w:r>
          </w:p>
        </w:tc>
        <w:tc>
          <w:tcPr>
            <w:tcW w:w="159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Васильков Михаил Игоревич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Заместитель   Главы администрации Родниковского  муниципального района по ЖКХ и строительству 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Питев Алексей Андреевич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Начальник Управления сельского хозяйства администрации Родниковского муниципального района Ивановской области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Питев Алексей Андреевич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Начальник Управления сельского хозяйства администрации Родниковского муниципального района Ивановской области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услугами жилищно-коммунального хозяйства населения Родниковского муниципального района»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02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доступным и комфортным жильем населения Родниковского муниципального района»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  <w:sectPr w:rsidR="00CD43A8" w:rsidRPr="00D87116" w:rsidSect="003857DB">
          <w:pgSz w:w="11906" w:h="16838"/>
          <w:pgMar w:top="902" w:right="567" w:bottom="425" w:left="1077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2. Цель и показатели проекта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075"/>
        <w:gridCol w:w="1515"/>
        <w:gridCol w:w="1321"/>
        <w:gridCol w:w="1130"/>
        <w:gridCol w:w="1077"/>
        <w:gridCol w:w="1078"/>
        <w:gridCol w:w="1203"/>
        <w:gridCol w:w="1796"/>
        <w:gridCol w:w="850"/>
        <w:gridCol w:w="851"/>
        <w:gridCol w:w="902"/>
        <w:gridCol w:w="1572"/>
      </w:tblGrid>
      <w:tr w:rsidR="00CD43A8" w:rsidRPr="00D87116" w:rsidTr="006804EF">
        <w:tc>
          <w:tcPr>
            <w:tcW w:w="16088" w:type="dxa"/>
            <w:gridSpan w:val="13"/>
          </w:tcPr>
          <w:p w:rsidR="00CD43A8" w:rsidRPr="00D87116" w:rsidRDefault="00CD43A8" w:rsidP="00CD43A8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Улучшение жилищных условий не менее 6 сельским семьям, в том числе 4 молодых семей и молодых специалистов </w:t>
            </w:r>
          </w:p>
          <w:p w:rsidR="00CD43A8" w:rsidRPr="00D87116" w:rsidRDefault="00CD43A8" w:rsidP="006804EF">
            <w:pPr>
              <w:pStyle w:val="ConsPlusNormal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c>
          <w:tcPr>
            <w:tcW w:w="71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07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Наименование показателя  </w:t>
            </w:r>
          </w:p>
        </w:tc>
        <w:tc>
          <w:tcPr>
            <w:tcW w:w="151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4">
              <w:r w:rsidRPr="00D87116">
                <w:rPr>
                  <w:rFonts w:ascii="Times New Roman" w:hAnsi="Times New Roman"/>
                  <w:b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321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Базовое значение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2022 год  </w:t>
            </w:r>
          </w:p>
        </w:tc>
        <w:tc>
          <w:tcPr>
            <w:tcW w:w="8887" w:type="dxa"/>
            <w:gridSpan w:val="8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Период, год</w:t>
            </w:r>
          </w:p>
        </w:tc>
        <w:tc>
          <w:tcPr>
            <w:tcW w:w="157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c>
          <w:tcPr>
            <w:tcW w:w="718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7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1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1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2023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2024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2025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2026</w:t>
            </w:r>
          </w:p>
        </w:tc>
        <w:tc>
          <w:tcPr>
            <w:tcW w:w="1796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2027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2028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2029</w:t>
            </w:r>
          </w:p>
        </w:tc>
        <w:tc>
          <w:tcPr>
            <w:tcW w:w="90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2030</w:t>
            </w:r>
          </w:p>
        </w:tc>
        <w:tc>
          <w:tcPr>
            <w:tcW w:w="1572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</w:tr>
      <w:tr w:rsidR="00CD43A8" w:rsidRPr="00D87116" w:rsidTr="006804EF"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Количество сельских семей, улучшивших жилищные условия – всего</w:t>
            </w:r>
          </w:p>
        </w:tc>
        <w:tc>
          <w:tcPr>
            <w:tcW w:w="151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32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CD43A8" w:rsidRPr="00D87116" w:rsidRDefault="00CD43A8" w:rsidP="006804EF">
            <w:pPr>
              <w:pStyle w:val="ConsPlusNormal"/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 том числе молодых семей и молодых специалистов</w:t>
            </w:r>
          </w:p>
        </w:tc>
        <w:tc>
          <w:tcPr>
            <w:tcW w:w="151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32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16088" w:type="dxa"/>
            <w:gridSpan w:val="13"/>
          </w:tcPr>
          <w:p w:rsidR="00CD43A8" w:rsidRPr="00D87116" w:rsidRDefault="00CD43A8" w:rsidP="00CD43A8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Повышение к 2031 году доли общей площади благоустроенных жилых помещений, расположенных на сельских территориях, до 48,2 процентов</w:t>
            </w:r>
          </w:p>
          <w:p w:rsidR="00CD43A8" w:rsidRPr="00D87116" w:rsidRDefault="00CD43A8" w:rsidP="006804EF">
            <w:pPr>
              <w:pStyle w:val="ConsPlusNormal"/>
              <w:ind w:left="360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Доля общей площади благоустроенных жилых помещений в сельских населенных пунктах</w:t>
            </w:r>
          </w:p>
        </w:tc>
        <w:tc>
          <w:tcPr>
            <w:tcW w:w="1515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132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46,8</w:t>
            </w: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46,9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47,2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47,3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47,5</w:t>
            </w:r>
          </w:p>
        </w:tc>
        <w:tc>
          <w:tcPr>
            <w:tcW w:w="1796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90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572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054C84">
          <w:pgSz w:w="16838" w:h="11906" w:orient="landscape"/>
          <w:pgMar w:top="1077" w:right="902" w:bottom="567" w:left="425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3. Задачи и результаты проекта</w:t>
      </w:r>
    </w:p>
    <w:tbl>
      <w:tblPr>
        <w:tblpPr w:leftFromText="180" w:rightFromText="180" w:vertAnchor="text" w:horzAnchor="margin" w:tblpY="216"/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0"/>
        <w:gridCol w:w="2625"/>
        <w:gridCol w:w="1417"/>
        <w:gridCol w:w="709"/>
        <w:gridCol w:w="709"/>
        <w:gridCol w:w="850"/>
        <w:gridCol w:w="851"/>
        <w:gridCol w:w="918"/>
        <w:gridCol w:w="811"/>
        <w:gridCol w:w="783"/>
        <w:gridCol w:w="850"/>
        <w:gridCol w:w="851"/>
        <w:gridCol w:w="1559"/>
        <w:gridCol w:w="1134"/>
        <w:gridCol w:w="1068"/>
      </w:tblGrid>
      <w:tr w:rsidR="00CD43A8" w:rsidRPr="00D87116" w:rsidTr="006804EF">
        <w:tc>
          <w:tcPr>
            <w:tcW w:w="730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N 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262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417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15" w:history="1">
              <w:r w:rsidRPr="00D8711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32" w:type="dxa"/>
            <w:gridSpan w:val="9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Период &lt;1&gt;, год</w:t>
            </w:r>
          </w:p>
        </w:tc>
        <w:tc>
          <w:tcPr>
            <w:tcW w:w="1559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Характеристика результата</w:t>
            </w:r>
          </w:p>
        </w:tc>
        <w:tc>
          <w:tcPr>
            <w:tcW w:w="1134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Тип результата</w:t>
            </w:r>
          </w:p>
        </w:tc>
        <w:tc>
          <w:tcPr>
            <w:tcW w:w="106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c>
          <w:tcPr>
            <w:tcW w:w="730" w:type="dxa"/>
            <w:vMerge/>
          </w:tcPr>
          <w:p w:rsidR="00CD43A8" w:rsidRPr="00D87116" w:rsidRDefault="00CD43A8" w:rsidP="006804EF"/>
        </w:tc>
        <w:tc>
          <w:tcPr>
            <w:tcW w:w="2625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559" w:type="dxa"/>
            <w:vMerge/>
          </w:tcPr>
          <w:p w:rsidR="00CD43A8" w:rsidRPr="00D87116" w:rsidRDefault="00CD43A8" w:rsidP="006804EF"/>
        </w:tc>
        <w:tc>
          <w:tcPr>
            <w:tcW w:w="1134" w:type="dxa"/>
            <w:vMerge/>
          </w:tcPr>
          <w:p w:rsidR="00CD43A8" w:rsidRPr="00D87116" w:rsidRDefault="00CD43A8" w:rsidP="006804EF"/>
        </w:tc>
        <w:tc>
          <w:tcPr>
            <w:tcW w:w="1068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135" w:type="dxa"/>
            <w:gridSpan w:val="14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Удовлетворение потребностей в благоустроенном жилье населения, проживающего на сельских территориях Родниковского муниципального района, в том числе молодых семей и молодых специалистов</w:t>
            </w:r>
            <w:r w:rsidRPr="00D87116">
              <w:rPr>
                <w:sz w:val="28"/>
              </w:rPr>
              <w:t xml:space="preserve"> </w:t>
            </w:r>
            <w:r w:rsidRPr="00D87116">
              <w:rPr>
                <w:rFonts w:ascii="Times New Roman" w:hAnsi="Times New Roman"/>
                <w:sz w:val="24"/>
                <w:szCs w:val="24"/>
              </w:rPr>
              <w:t>в благоустроенном жилье</w:t>
            </w:r>
          </w:p>
        </w:tc>
      </w:tr>
      <w:tr w:rsidR="00CD43A8" w:rsidRPr="00D87116" w:rsidTr="006804EF">
        <w:tc>
          <w:tcPr>
            <w:tcW w:w="730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Ввод (приобретение) жилья для граждан, проживающих в сельской местности - всего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 том числе молодых семей и молодых специалистов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</w:t>
            </w:r>
            <w:r w:rsidRPr="00D87116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135" w:type="dxa"/>
            <w:gridSpan w:val="14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Повышение уровня комплексного обустройства объектами социальной и инженерной инфраструктуры сельской агломерации  Родниковского муниципального района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tabs>
                <w:tab w:val="left" w:pos="360"/>
              </w:tabs>
              <w:ind w:left="-38"/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  <w:lang w:val="en-US"/>
              </w:rPr>
              <w:t>кв.</w:t>
            </w:r>
            <w:r w:rsidRPr="00D87116">
              <w:rPr>
                <w:sz w:val="24"/>
                <w:szCs w:val="24"/>
              </w:rPr>
              <w:t>м.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tabs>
                <w:tab w:val="left" w:pos="360"/>
              </w:tabs>
              <w:ind w:left="-38"/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Увеличение доли сельского населения, систематически занимающегося физической культурой и спортом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jc w:val="both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Строительство локальных водопроводов 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км.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Соответствие результатов цели   задачам </w:t>
            </w:r>
            <w:r w:rsidRPr="00D87116">
              <w:rPr>
                <w:rFonts w:ascii="Times New Roman" w:hAnsi="Times New Roman"/>
                <w:sz w:val="20"/>
              </w:rPr>
              <w:lastRenderedPageBreak/>
              <w:t>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lastRenderedPageBreak/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tabs>
                <w:tab w:val="left" w:pos="360"/>
              </w:tabs>
              <w:ind w:left="-38"/>
              <w:jc w:val="both"/>
              <w:rPr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59,1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59,1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59,1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jc w:val="center"/>
            </w:pPr>
            <w:r w:rsidRPr="00D87116">
              <w:rPr>
                <w:sz w:val="24"/>
                <w:szCs w:val="24"/>
              </w:rPr>
              <w:t>59,1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135" w:type="dxa"/>
            <w:gridSpan w:val="14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Реализация мероприятий по проведению капитального ремонта и оснащения зданий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образования.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tabs>
                <w:tab w:val="left" w:pos="360"/>
              </w:tabs>
              <w:ind w:left="-38"/>
              <w:jc w:val="both"/>
              <w:rPr>
                <w:bCs/>
                <w:sz w:val="24"/>
                <w:szCs w:val="24"/>
              </w:rPr>
            </w:pPr>
            <w:r w:rsidRPr="00D87116">
              <w:rPr>
                <w:szCs w:val="24"/>
              </w:rPr>
              <w:t>Количество общеобразовательных организаций, в которых проведен капитальный ремонт и оснащение здания,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tabs>
                <w:tab w:val="left" w:pos="360"/>
              </w:tabs>
              <w:ind w:left="-38"/>
              <w:jc w:val="both"/>
              <w:rPr>
                <w:szCs w:val="24"/>
              </w:rPr>
            </w:pPr>
            <w:r w:rsidRPr="00D87116">
              <w:rPr>
                <w:szCs w:val="24"/>
              </w:rPr>
              <w:t xml:space="preserve">Количество обучающихся, получающих общедоступное и общее образование в муниципальных образовательных организациях, </w:t>
            </w:r>
            <w:r w:rsidRPr="00D87116">
              <w:rPr>
                <w:sz w:val="24"/>
                <w:szCs w:val="24"/>
              </w:rPr>
              <w:t xml:space="preserve"> отвечающих современным требованиям. 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876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698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35" w:type="dxa"/>
            <w:gridSpan w:val="14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 Родниковского муниципального района</w:t>
            </w:r>
          </w:p>
        </w:tc>
      </w:tr>
      <w:tr w:rsidR="00CD43A8" w:rsidRPr="00D87116" w:rsidTr="006804EF">
        <w:tc>
          <w:tcPr>
            <w:tcW w:w="73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625" w:type="dxa"/>
          </w:tcPr>
          <w:p w:rsidR="00CD43A8" w:rsidRPr="00D87116" w:rsidRDefault="00CD43A8" w:rsidP="006804EF">
            <w:pPr>
              <w:overflowPunct/>
              <w:textAlignment w:val="auto"/>
              <w:rPr>
                <w:szCs w:val="24"/>
              </w:rPr>
            </w:pPr>
            <w:r w:rsidRPr="00D87116">
              <w:rPr>
                <w:sz w:val="24"/>
                <w:szCs w:val="24"/>
              </w:rPr>
              <w:t>Протяженность на сельских территориях, вновь построенных и приведенных в соответствии с нормативными требованиями автомобильных дорог общего пользовании, введенных (переданных) в эксплуатацию</w:t>
            </w:r>
          </w:p>
        </w:tc>
        <w:tc>
          <w:tcPr>
            <w:tcW w:w="1417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км.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0,540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jc w:val="center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054C84">
          <w:pgSz w:w="16838" w:h="11906" w:orient="landscape"/>
          <w:pgMar w:top="1077" w:right="902" w:bottom="567" w:left="425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ind w:left="360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4.Финансовое обеспечение реализации проекта</w:t>
      </w:r>
    </w:p>
    <w:tbl>
      <w:tblPr>
        <w:tblW w:w="15706" w:type="dxa"/>
        <w:tblInd w:w="93" w:type="dxa"/>
        <w:tblLook w:val="04A0"/>
      </w:tblPr>
      <w:tblGrid>
        <w:gridCol w:w="724"/>
        <w:gridCol w:w="3402"/>
        <w:gridCol w:w="1480"/>
        <w:gridCol w:w="1340"/>
        <w:gridCol w:w="1380"/>
        <w:gridCol w:w="1280"/>
        <w:gridCol w:w="1360"/>
        <w:gridCol w:w="1360"/>
        <w:gridCol w:w="860"/>
        <w:gridCol w:w="940"/>
        <w:gridCol w:w="1580"/>
      </w:tblGrid>
      <w:tr w:rsidR="00CD43A8" w:rsidRPr="00D87116" w:rsidTr="006804EF">
        <w:trPr>
          <w:trHeight w:val="3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N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Объем финансового обеспечения по годам реализации (руб.)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Всего (руб.)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43A8" w:rsidRPr="00D87116" w:rsidTr="006804EF">
        <w:trPr>
          <w:trHeight w:val="315"/>
        </w:trPr>
        <w:tc>
          <w:tcPr>
            <w:tcW w:w="15706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Улучшение жилищных условий граждан, проживающих в сельской местности</w:t>
            </w:r>
          </w:p>
        </w:tc>
      </w:tr>
      <w:tr w:rsidR="00CD43A8" w:rsidRPr="00D87116" w:rsidTr="006804EF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Строительство (приобретение) жилья для граждан, проживающих в сельской местности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157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Комплексное обустройство  объектами социальной и инженерной инфраструктуры сельской агломерации Родниковского муниципального района</w:t>
            </w:r>
          </w:p>
        </w:tc>
      </w:tr>
      <w:tr w:rsidR="00CD43A8" w:rsidRPr="00D87116" w:rsidTr="006804E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Строительство плоскостных спортивных сооружений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1 366 149,62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7 871,89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1 374 021,51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1 366 149,62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7 871,89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1 374 021,51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Строительство локальных сетей водоснабжения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12 078 211,74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12 078 211,74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2 565 000,00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2 565 000,00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9 513 211,74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9 513 211,74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Строительство здания Никульского сельского Дома культуры МУК «Районное социально-культурное объединение»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3 513 868,42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3 513 868,42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3 513 868,42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3 513 868,42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здания филиала МКДОУ д/с о/в № 12 « Звездочка» детского сада «Зоренька»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669 538,12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669 538,12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669 538,12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669 538,12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муниципального учреждения "Родниковский молодежно-спортивный центр", расположенного по адресу: Ивановская обл., г. Родники, пер. Школьный, 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193 848 056,21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193 848 056,21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158 071 500,00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158 071 500,00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1 596 681,82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1 596 681,82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79 874,39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79 874,39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34 100 000,00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34 100 000,00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Сосновского СД МУК "Районное социально-культурное объединение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97 194,33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97 194,33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97 194,33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97 194,33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внебюджетное </w:t>
            </w:r>
            <w:r w:rsidRPr="00D87116">
              <w:rPr>
                <w:sz w:val="24"/>
                <w:szCs w:val="24"/>
              </w:rPr>
              <w:lastRenderedPageBreak/>
              <w:t>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lastRenderedPageBreak/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здания МАУ ДО "Центр детского творчества" по адресу: Ивановская область, г.Родники, ул.Народная, д. 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15 233 462,94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15 233 462,94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133 462,94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133 462,94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15 100 000,00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15 100 000,00</w:t>
            </w:r>
          </w:p>
        </w:tc>
      </w:tr>
      <w:tr w:rsidR="00CD43A8" w:rsidRPr="00D87116" w:rsidTr="006804EF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районного Дома культуры "Лидер" муниципального учреждения культуры "Районное социально-культурное объединение", расположенного по адресу: Ивановская область, г.Родники, мкр. Шагова, д.1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8 939 965,56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8 939 965,56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39 965,56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39 965,56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8 900 000,00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8 900 000,00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</w:tr>
      <w:tr w:rsidR="00CD43A8" w:rsidRPr="00D87116" w:rsidTr="006804EF">
        <w:trPr>
          <w:trHeight w:val="315"/>
        </w:trPr>
        <w:tc>
          <w:tcPr>
            <w:tcW w:w="157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Капитальный ремонт и оснащение зданий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образования.</w:t>
            </w:r>
          </w:p>
        </w:tc>
      </w:tr>
      <w:tr w:rsidR="00CD43A8" w:rsidRPr="00D87116" w:rsidTr="006804EF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здания МБОУ ЦГ СШ по адресу: 155250, Ивановская область, г. Родники, пл. Ленина, д. 10/6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95 744 586,63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95 744 586,63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74 635 500,00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74 635 500,00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20 055 485,81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20 055 485,81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1 053 600,82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1 053 600,82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здания МБОУ ЦГ СШ, расположенному по адресу г. Родники, ул. Советская 2а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82 215 579,69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82 215 579,69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70 674 100,00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70 674 100,00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10 966 157,75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10 966 157,75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575 321,94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575 321,94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здания МБОУ СШ №4 , расположенного по адресу г. Родники, мкр.Южный, д.22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33 195 318,96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33 195 318,96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295 318,96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295 318,96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32 900 000,00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32 900 000,00</w:t>
            </w:r>
          </w:p>
        </w:tc>
      </w:tr>
      <w:tr w:rsidR="00CD43A8" w:rsidRPr="00D87116" w:rsidTr="006804E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Осуществление строительного контроля и авторского надзора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1 199 000,00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1 199 000,00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1 199 000,00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1 199 000,00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15"/>
        </w:trPr>
        <w:tc>
          <w:tcPr>
            <w:tcW w:w="157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Развитие транспортной инфраструктуры на сельских территориях Родниковского муниципального района</w:t>
            </w:r>
          </w:p>
        </w:tc>
      </w:tr>
      <w:tr w:rsidR="00CD43A8" w:rsidRPr="00D87116" w:rsidTr="006804EF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Капитальный ремонт автомобильной дороги с. Никульское от ул. Центральной до ул. Веселая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9 856 965,00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9 856 965,00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8 440 700,00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8 440 700,00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85 300,00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85 300,00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380 965,00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380 965,00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950 000,00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950 000,00</w:t>
            </w:r>
          </w:p>
        </w:tc>
      </w:tr>
      <w:tr w:rsidR="00CD43A8" w:rsidRPr="00D87116" w:rsidTr="006804EF">
        <w:trPr>
          <w:trHeight w:val="315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7116">
              <w:rPr>
                <w:b/>
                <w:bCs/>
                <w:sz w:val="24"/>
                <w:szCs w:val="24"/>
              </w:rPr>
              <w:t>Итого по проекту: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17 627 767,90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105 066,22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382 864 187,53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8 939 965,56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15 233 462,94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33 195 318,96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457 965 769,11</w:t>
            </w:r>
          </w:p>
        </w:tc>
      </w:tr>
      <w:tr w:rsidR="00CD43A8" w:rsidRPr="00D87116" w:rsidTr="006804EF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87116">
              <w:rPr>
                <w:sz w:val="28"/>
                <w:szCs w:val="2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311 821 800,00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311 821 800,00</w:t>
            </w:r>
          </w:p>
        </w:tc>
      </w:tr>
      <w:tr w:rsidR="00CD43A8" w:rsidRPr="00D87116" w:rsidTr="006804EF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87116">
              <w:rPr>
                <w:sz w:val="28"/>
                <w:szCs w:val="2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 xml:space="preserve">- региональный бюджет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2 565 000,00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32 703 625,38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35 268 625,38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районный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15 062 767,90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105 066,22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3 288 762,15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39 965,56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133 462,94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295 318,96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18 925 343,73</w:t>
            </w:r>
          </w:p>
        </w:tc>
      </w:tr>
      <w:tr w:rsidR="00CD43A8" w:rsidRPr="00D87116" w:rsidTr="006804E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- внебюджетное финансирование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35 050 000,00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8 900 000,00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15 100 000,00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32 900 000,00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91 950 000,00</w:t>
            </w:r>
          </w:p>
        </w:tc>
      </w:tr>
    </w:tbl>
    <w:p w:rsidR="00CD43A8" w:rsidRPr="00D87116" w:rsidRDefault="00CD43A8" w:rsidP="00CD43A8">
      <w:pPr>
        <w:pStyle w:val="ConsPlusNormal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  <w:sectPr w:rsidR="00CD43A8" w:rsidRPr="00D87116" w:rsidSect="00054C84">
          <w:pgSz w:w="16838" w:h="11906" w:orient="landscape"/>
          <w:pgMar w:top="567" w:right="425" w:bottom="1077" w:left="902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5. Перечень методик расчета показателей проекта</w:t>
      </w:r>
    </w:p>
    <w:tbl>
      <w:tblPr>
        <w:tblpPr w:leftFromText="180" w:rightFromText="180" w:vertAnchor="text" w:horzAnchor="page" w:tblpX="786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5"/>
        <w:gridCol w:w="2789"/>
        <w:gridCol w:w="1747"/>
        <w:gridCol w:w="1559"/>
        <w:gridCol w:w="1797"/>
        <w:gridCol w:w="851"/>
        <w:gridCol w:w="850"/>
        <w:gridCol w:w="2410"/>
        <w:gridCol w:w="2693"/>
      </w:tblGrid>
      <w:tr w:rsidR="00CD43A8" w:rsidRPr="00D87116" w:rsidTr="006804EF">
        <w:tc>
          <w:tcPr>
            <w:tcW w:w="675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789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747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16" w:history="1">
              <w:r w:rsidRPr="00D8711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60" w:type="dxa"/>
            <w:gridSpan w:val="6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которым утверждена методика расчета показателя</w:t>
            </w:r>
          </w:p>
        </w:tc>
      </w:tr>
      <w:tr w:rsidR="00CD43A8" w:rsidRPr="00D87116" w:rsidTr="006804EF">
        <w:tc>
          <w:tcPr>
            <w:tcW w:w="675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179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утвердивший орган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41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методика расчета</w:t>
            </w:r>
          </w:p>
        </w:tc>
      </w:tr>
      <w:tr w:rsidR="00CD43A8" w:rsidRPr="00D87116" w:rsidTr="006804EF">
        <w:tc>
          <w:tcPr>
            <w:tcW w:w="67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8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Доля общей площади благоустроенных жилых помещений в сельских населенных пунктах</w:t>
            </w:r>
          </w:p>
        </w:tc>
        <w:tc>
          <w:tcPr>
            <w:tcW w:w="174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79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Федеральная служба государственной статистики Министерства экономического развития РФ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30.07.2021 (ред. От 17.12. 2021)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2410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"Об утверждении форм федерального статистического наблюдения для организации федерального статистического наблюдения за строительством, инвестициями в нефинансовые активы и жилищно-коммунальным хозяйством"</w:t>
            </w:r>
          </w:p>
          <w:p w:rsidR="00CD43A8" w:rsidRPr="00D87116" w:rsidRDefault="00CD43A8" w:rsidP="006804E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D43A8" w:rsidRPr="00D87116" w:rsidRDefault="00CD43A8" w:rsidP="006804EF">
            <w:pPr>
              <w:overflowPunct/>
              <w:spacing w:before="280"/>
              <w:jc w:val="both"/>
              <w:textAlignment w:val="auto"/>
              <w:rPr>
                <w:sz w:val="24"/>
                <w:szCs w:val="24"/>
              </w:rPr>
            </w:pPr>
            <w:r w:rsidRPr="00D87116">
              <w:rPr>
                <w:rStyle w:val="extendedtext-full"/>
                <w:sz w:val="24"/>
                <w:szCs w:val="24"/>
              </w:rPr>
              <w:t xml:space="preserve">Определяется как отношение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общей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площади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жилых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помещений</w:t>
            </w:r>
            <w:r w:rsidRPr="00D87116">
              <w:rPr>
                <w:rStyle w:val="extendedtext-full"/>
                <w:sz w:val="24"/>
                <w:szCs w:val="24"/>
              </w:rPr>
              <w:t xml:space="preserve"> оборудованной одновременно водопроводом, водоотведением (канализацией), отоплением, горячим водоснабжением, газом или напольными электроплитами, ко всей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общей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площади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жилых</w:t>
            </w:r>
            <w:r w:rsidRPr="00D87116">
              <w:rPr>
                <w:rStyle w:val="extendedtext-full"/>
                <w:sz w:val="24"/>
                <w:szCs w:val="24"/>
              </w:rPr>
              <w:t xml:space="preserve"> </w:t>
            </w:r>
            <w:r w:rsidRPr="00D87116">
              <w:rPr>
                <w:rStyle w:val="extendedtext-full"/>
                <w:bCs/>
                <w:sz w:val="24"/>
                <w:szCs w:val="24"/>
              </w:rPr>
              <w:t>помещений</w:t>
            </w:r>
            <w:r w:rsidRPr="00D87116">
              <w:rPr>
                <w:rStyle w:val="extendedtext-full"/>
                <w:sz w:val="24"/>
                <w:szCs w:val="24"/>
              </w:rPr>
              <w:t xml:space="preserve"> всего жилищного фонда на конец года</w:t>
            </w:r>
          </w:p>
        </w:tc>
      </w:tr>
      <w:tr w:rsidR="00CD43A8" w:rsidRPr="00D87116" w:rsidTr="006804EF">
        <w:tc>
          <w:tcPr>
            <w:tcW w:w="675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Cs/>
                <w:sz w:val="24"/>
                <w:szCs w:val="24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74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Методичес-кие рекомен-дации</w:t>
            </w:r>
          </w:p>
        </w:tc>
        <w:tc>
          <w:tcPr>
            <w:tcW w:w="179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Главный государствен-ный санитарный врач РФ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10.11.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МР 2.1.4.0266-21</w:t>
            </w:r>
          </w:p>
        </w:tc>
        <w:tc>
          <w:tcPr>
            <w:tcW w:w="2410" w:type="dxa"/>
          </w:tcPr>
          <w:p w:rsidR="00CD43A8" w:rsidRPr="00D87116" w:rsidRDefault="00CD43A8" w:rsidP="006804EF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b w:val="0"/>
                <w:sz w:val="24"/>
                <w:szCs w:val="24"/>
              </w:rPr>
              <w:t xml:space="preserve">2.1.4. Питьевая вода и водоснабжение населенных мест. Методика по оценке повышения качества питьевой воды, подаваемой централизованными системами водоснабжения. </w:t>
            </w:r>
            <w:r w:rsidRPr="00D8711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Методические рекомендации" (утв. Главным государственным санитарным врачом РФ 10.11.2021)</w:t>
            </w:r>
          </w:p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</w:rPr>
              <w:lastRenderedPageBreak/>
              <w:t>Расчет целевого показателя проводится по формуле:</w:t>
            </w:r>
          </w:p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  <w:sz w:val="24"/>
                <w:szCs w:val="24"/>
              </w:rPr>
            </w:pPr>
          </w:p>
          <w:p w:rsidR="00CD43A8" w:rsidRPr="00D87116" w:rsidRDefault="00CD43A8" w:rsidP="006804EF">
            <w:pPr>
              <w:overflowPunct/>
              <w:textAlignment w:val="auto"/>
              <w:rPr>
                <w:bCs/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  <w:lang w:val="en-US"/>
              </w:rPr>
              <w:t>N</w:t>
            </w:r>
            <w:r w:rsidRPr="00D87116">
              <w:rPr>
                <w:bCs/>
                <w:sz w:val="24"/>
                <w:szCs w:val="24"/>
              </w:rPr>
              <w:t>=</w:t>
            </w:r>
            <w:r w:rsidRPr="00D87116">
              <w:rPr>
                <w:bCs/>
                <w:sz w:val="24"/>
                <w:szCs w:val="24"/>
                <w:lang w:val="en-US"/>
              </w:rPr>
              <w:t>A</w:t>
            </w:r>
            <w:r w:rsidRPr="00D87116">
              <w:rPr>
                <w:bCs/>
                <w:sz w:val="24"/>
                <w:szCs w:val="24"/>
              </w:rPr>
              <w:t>/</w:t>
            </w:r>
            <w:r w:rsidRPr="00D87116">
              <w:rPr>
                <w:bCs/>
                <w:sz w:val="24"/>
                <w:szCs w:val="24"/>
                <w:lang w:val="en-US"/>
              </w:rPr>
              <w:t>A</w:t>
            </w:r>
            <w:r w:rsidRPr="00D87116">
              <w:rPr>
                <w:bCs/>
                <w:sz w:val="24"/>
                <w:szCs w:val="24"/>
              </w:rPr>
              <w:t>1*100%, где</w:t>
            </w:r>
          </w:p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  <w:sz w:val="24"/>
                <w:szCs w:val="24"/>
              </w:rPr>
            </w:pPr>
          </w:p>
          <w:p w:rsidR="00CD43A8" w:rsidRPr="00D87116" w:rsidRDefault="00CD43A8" w:rsidP="006804EF">
            <w:pPr>
              <w:overflowPunct/>
              <w:jc w:val="both"/>
              <w:textAlignment w:val="auto"/>
              <w:rPr>
                <w:bCs/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</w:rPr>
              <w:t xml:space="preserve">N - доля населения, обеспеченного качественной питьевой водой из систем централизованного </w:t>
            </w:r>
            <w:r w:rsidRPr="00D87116">
              <w:rPr>
                <w:bCs/>
                <w:sz w:val="24"/>
                <w:szCs w:val="24"/>
              </w:rPr>
              <w:lastRenderedPageBreak/>
              <w:t>водоснабжения, %;</w:t>
            </w:r>
          </w:p>
          <w:p w:rsidR="00CD43A8" w:rsidRPr="00D87116" w:rsidRDefault="00CD43A8" w:rsidP="006804EF">
            <w:pPr>
              <w:overflowPunct/>
              <w:spacing w:before="280"/>
              <w:jc w:val="both"/>
              <w:textAlignment w:val="auto"/>
              <w:rPr>
                <w:bCs/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</w:rPr>
              <w:t xml:space="preserve">A1 - количество населения, снабжаемого качественной питьевой водой в соответствии с критериями, определенными в </w:t>
            </w:r>
            <w:hyperlink r:id="rId17" w:history="1">
              <w:r w:rsidRPr="00D87116">
                <w:rPr>
                  <w:bCs/>
                  <w:sz w:val="24"/>
                  <w:szCs w:val="24"/>
                </w:rPr>
                <w:t>п. 3.7</w:t>
              </w:r>
            </w:hyperlink>
            <w:r w:rsidRPr="00D87116">
              <w:rPr>
                <w:bCs/>
                <w:sz w:val="24"/>
                <w:szCs w:val="24"/>
              </w:rPr>
              <w:t xml:space="preserve"> методики, человек;</w:t>
            </w:r>
          </w:p>
          <w:p w:rsidR="00CD43A8" w:rsidRPr="00D87116" w:rsidRDefault="00CD43A8" w:rsidP="006804EF">
            <w:pPr>
              <w:overflowPunct/>
              <w:spacing w:before="280"/>
              <w:jc w:val="both"/>
              <w:textAlignment w:val="auto"/>
              <w:rPr>
                <w:bCs/>
                <w:sz w:val="24"/>
                <w:szCs w:val="24"/>
              </w:rPr>
            </w:pPr>
            <w:r w:rsidRPr="00D87116">
              <w:rPr>
                <w:bCs/>
                <w:sz w:val="24"/>
                <w:szCs w:val="24"/>
              </w:rPr>
              <w:t>A - общее количество населения, обеспеченного питьевым водоснабжением, человек.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054C84">
          <w:pgSz w:w="16838" w:h="11906" w:orient="landscape"/>
          <w:pgMar w:top="1077" w:right="902" w:bottom="567" w:left="425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ind w:left="6237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Приложение №1</w:t>
      </w:r>
    </w:p>
    <w:p w:rsidR="00CD43A8" w:rsidRPr="00D87116" w:rsidRDefault="00CD43A8" w:rsidP="00CD43A8">
      <w:pPr>
        <w:pStyle w:val="ConsPlusNormal"/>
        <w:ind w:left="5812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к паспорту ведомственного проекта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«Комплексное развитие сельских территорий»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ПЛАН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мероприятий по реализации проекта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8"/>
        <w:gridCol w:w="4032"/>
        <w:gridCol w:w="851"/>
        <w:gridCol w:w="1134"/>
        <w:gridCol w:w="2126"/>
        <w:gridCol w:w="1843"/>
      </w:tblGrid>
      <w:tr w:rsidR="00CD43A8" w:rsidRPr="00D87116" w:rsidTr="006804EF">
        <w:tc>
          <w:tcPr>
            <w:tcW w:w="78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4032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результата, контрольной точки, мероприятия</w:t>
            </w:r>
          </w:p>
        </w:tc>
        <w:tc>
          <w:tcPr>
            <w:tcW w:w="1985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Ответственный исполнитель</w:t>
            </w:r>
          </w:p>
        </w:tc>
        <w:tc>
          <w:tcPr>
            <w:tcW w:w="1843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Вид документа и характеристика результата</w:t>
            </w:r>
          </w:p>
        </w:tc>
      </w:tr>
      <w:tr w:rsidR="00CD43A8" w:rsidRPr="00D87116" w:rsidTr="006804EF">
        <w:tc>
          <w:tcPr>
            <w:tcW w:w="788" w:type="dxa"/>
            <w:vMerge/>
          </w:tcPr>
          <w:p w:rsidR="00CD43A8" w:rsidRPr="00D87116" w:rsidRDefault="00CD43A8" w:rsidP="006804EF"/>
        </w:tc>
        <w:tc>
          <w:tcPr>
            <w:tcW w:w="4032" w:type="dxa"/>
            <w:vMerge/>
          </w:tcPr>
          <w:p w:rsidR="00CD43A8" w:rsidRPr="00D87116" w:rsidRDefault="00CD43A8" w:rsidP="006804EF"/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начало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окончание</w:t>
            </w:r>
          </w:p>
        </w:tc>
        <w:tc>
          <w:tcPr>
            <w:tcW w:w="2126" w:type="dxa"/>
            <w:vMerge/>
          </w:tcPr>
          <w:p w:rsidR="00CD43A8" w:rsidRPr="00D87116" w:rsidRDefault="00CD43A8" w:rsidP="006804EF"/>
        </w:tc>
        <w:tc>
          <w:tcPr>
            <w:tcW w:w="1843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Результат: Улучшены жилищные условия граждан, проживающих в сельской местности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Мероприятие: Строительство (приобретение) жилья для граждан, проживающих в сельской местности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Контрольная точка: Ввод (приобретение) жилья для граждан, проживающих в сельской местности 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Результат: Обеспеченность плоскостными спортивными сооружениями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Мероприятие: Ввод в действие плоскостных спортивных сооружений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2.1</w:t>
            </w:r>
            <w:r w:rsidRPr="00D8711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Контрольная точка: Увеличение доли сельского населения, систематически занимающегося физической культурой и спортом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Результат: Качественное водоснабжение сельских территорий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Мероприятие: Строительство локальных водопроводов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Контрольная точка: </w:t>
            </w:r>
            <w:r w:rsidRPr="00D87116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качественной питьевой водой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Управление сельского хозяйства</w:t>
            </w:r>
          </w:p>
        </w:tc>
        <w:tc>
          <w:tcPr>
            <w:tcW w:w="1843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rPr>
          <w:b/>
          <w:sz w:val="28"/>
          <w:szCs w:val="28"/>
        </w:rPr>
      </w:pPr>
    </w:p>
    <w:p w:rsidR="00CD43A8" w:rsidRPr="00D87116" w:rsidRDefault="00CD43A8" w:rsidP="00CD43A8">
      <w:pPr>
        <w:rPr>
          <w:b/>
          <w:sz w:val="28"/>
          <w:szCs w:val="28"/>
        </w:rPr>
      </w:pPr>
    </w:p>
    <w:p w:rsidR="00CD43A8" w:rsidRPr="00D87116" w:rsidRDefault="00CD43A8" w:rsidP="00CD43A8">
      <w:pPr>
        <w:rPr>
          <w:b/>
          <w:sz w:val="28"/>
          <w:szCs w:val="28"/>
        </w:rPr>
      </w:pPr>
    </w:p>
    <w:p w:rsidR="00CD43A8" w:rsidRPr="00D87116" w:rsidRDefault="00CD43A8" w:rsidP="00CD43A8">
      <w:pPr>
        <w:rPr>
          <w:b/>
          <w:sz w:val="28"/>
          <w:szCs w:val="28"/>
        </w:rPr>
      </w:pPr>
    </w:p>
    <w:p w:rsidR="00CD43A8" w:rsidRPr="00D87116" w:rsidRDefault="00CD43A8" w:rsidP="00CD43A8">
      <w:pPr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lastRenderedPageBreak/>
        <w:t>Приложение №5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к муниципальной программе   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«Обеспечение услугами жилищно- коммунального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  <w:r w:rsidRPr="00D87116">
        <w:rPr>
          <w:sz w:val="28"/>
          <w:szCs w:val="28"/>
        </w:rPr>
        <w:t xml:space="preserve"> хозяйства Родниковского  муниципального района»</w:t>
      </w:r>
    </w:p>
    <w:p w:rsidR="00CD43A8" w:rsidRPr="00D87116" w:rsidRDefault="00CD43A8" w:rsidP="00CD43A8">
      <w:pPr>
        <w:jc w:val="right"/>
        <w:rPr>
          <w:sz w:val="28"/>
          <w:szCs w:val="28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Муниципальный  проект  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7116">
        <w:rPr>
          <w:rFonts w:ascii="Times New Roman" w:hAnsi="Times New Roman"/>
          <w:b/>
          <w:sz w:val="24"/>
          <w:szCs w:val="24"/>
        </w:rPr>
        <w:t xml:space="preserve"> «Модернизация объектов коммунальной инфраструктуры» 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1. Основные положения</w:t>
      </w: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1"/>
        <w:gridCol w:w="962"/>
        <w:gridCol w:w="3384"/>
        <w:gridCol w:w="1598"/>
        <w:gridCol w:w="1066"/>
        <w:gridCol w:w="1121"/>
      </w:tblGrid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8131" w:type="dxa"/>
            <w:gridSpan w:val="5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Модернизация объектов коммунальной инфраструктуры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Модернизация объектов коммунальной инфраструктуры</w:t>
            </w:r>
          </w:p>
        </w:tc>
        <w:tc>
          <w:tcPr>
            <w:tcW w:w="159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66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Васильков Михаил Игоревич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Заместитель   Главы администрации Родниковского  муниципального района по ЖКХ и строительству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346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Караванов Алексей Алексеевич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Директор МКУ «Управление капитального строительства  Родниковского муниципального района</w:t>
            </w:r>
          </w:p>
        </w:tc>
      </w:tr>
      <w:tr w:rsidR="00CD43A8" w:rsidRPr="00D87116" w:rsidTr="006804EF">
        <w:trPr>
          <w:jc w:val="center"/>
        </w:trPr>
        <w:tc>
          <w:tcPr>
            <w:tcW w:w="226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96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8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3785" w:type="dxa"/>
            <w:gridSpan w:val="3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87116">
              <w:rPr>
                <w:rFonts w:ascii="Times New Roman" w:hAnsi="Times New Roman"/>
                <w:sz w:val="24"/>
                <w:szCs w:val="24"/>
              </w:rPr>
              <w:t>«Обеспечение услугами жилищно-коммунального хозяйства  населения Родниковского муниципального района»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  <w:sectPr w:rsidR="00CD43A8" w:rsidRPr="00D87116" w:rsidSect="0035574F">
          <w:pgSz w:w="11906" w:h="16838"/>
          <w:pgMar w:top="899" w:right="566" w:bottom="426" w:left="1080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2. Цель и показатели проекта</w:t>
      </w: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Цель проекта – «Снижение  уровня  износа   объектов  коммунальной инфраструктуры и  повышение  эффективности  управления коммунальным хозяйством в Родниковском районе»</w:t>
      </w:r>
    </w:p>
    <w:tbl>
      <w:tblPr>
        <w:tblW w:w="16088" w:type="dxa"/>
        <w:jc w:val="center"/>
        <w:tblInd w:w="4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075"/>
        <w:gridCol w:w="1515"/>
        <w:gridCol w:w="1321"/>
        <w:gridCol w:w="1130"/>
        <w:gridCol w:w="1077"/>
        <w:gridCol w:w="1078"/>
        <w:gridCol w:w="1203"/>
        <w:gridCol w:w="1078"/>
        <w:gridCol w:w="987"/>
        <w:gridCol w:w="1077"/>
        <w:gridCol w:w="1257"/>
        <w:gridCol w:w="1572"/>
      </w:tblGrid>
      <w:tr w:rsidR="00CD43A8" w:rsidRPr="00D87116" w:rsidTr="006804EF">
        <w:trPr>
          <w:jc w:val="center"/>
        </w:trPr>
        <w:tc>
          <w:tcPr>
            <w:tcW w:w="71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07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Наименование показателя  </w:t>
            </w:r>
          </w:p>
        </w:tc>
        <w:tc>
          <w:tcPr>
            <w:tcW w:w="1515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8">
              <w:r w:rsidRPr="00D87116">
                <w:rPr>
                  <w:rFonts w:ascii="Times New Roman" w:hAnsi="Times New Roman"/>
                  <w:b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321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Базовое значение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 xml:space="preserve">2022 год  </w:t>
            </w:r>
          </w:p>
        </w:tc>
        <w:tc>
          <w:tcPr>
            <w:tcW w:w="8887" w:type="dxa"/>
            <w:gridSpan w:val="8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Период, год</w:t>
            </w:r>
          </w:p>
        </w:tc>
        <w:tc>
          <w:tcPr>
            <w:tcW w:w="157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718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7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15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1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2023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2024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2025</w:t>
            </w:r>
          </w:p>
        </w:tc>
        <w:tc>
          <w:tcPr>
            <w:tcW w:w="120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2026</w:t>
            </w:r>
          </w:p>
        </w:tc>
        <w:tc>
          <w:tcPr>
            <w:tcW w:w="107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2027</w:t>
            </w:r>
          </w:p>
        </w:tc>
        <w:tc>
          <w:tcPr>
            <w:tcW w:w="98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2028</w:t>
            </w:r>
          </w:p>
        </w:tc>
        <w:tc>
          <w:tcPr>
            <w:tcW w:w="107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2029</w:t>
            </w:r>
          </w:p>
        </w:tc>
        <w:tc>
          <w:tcPr>
            <w:tcW w:w="1257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2030</w:t>
            </w:r>
          </w:p>
        </w:tc>
        <w:tc>
          <w:tcPr>
            <w:tcW w:w="1572" w:type="dxa"/>
            <w:vMerge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b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7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D87116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Снижение уровня износа объектов коммунальной инфраструктуры</w:t>
            </w:r>
          </w:p>
        </w:tc>
        <w:tc>
          <w:tcPr>
            <w:tcW w:w="1515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Процент</w:t>
            </w:r>
          </w:p>
        </w:tc>
        <w:tc>
          <w:tcPr>
            <w:tcW w:w="1321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51</w:t>
            </w:r>
          </w:p>
        </w:tc>
        <w:tc>
          <w:tcPr>
            <w:tcW w:w="1130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51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50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50</w:t>
            </w:r>
          </w:p>
        </w:tc>
        <w:tc>
          <w:tcPr>
            <w:tcW w:w="1203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1078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98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49</w:t>
            </w:r>
          </w:p>
        </w:tc>
        <w:tc>
          <w:tcPr>
            <w:tcW w:w="107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48</w:t>
            </w:r>
          </w:p>
        </w:tc>
        <w:tc>
          <w:tcPr>
            <w:tcW w:w="1257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48</w:t>
            </w:r>
          </w:p>
        </w:tc>
        <w:tc>
          <w:tcPr>
            <w:tcW w:w="1572" w:type="dxa"/>
            <w:vAlign w:val="center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</w:pPr>
    </w:p>
    <w:p w:rsidR="00CD43A8" w:rsidRPr="00D87116" w:rsidRDefault="00CD43A8" w:rsidP="00CD43A8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3. Задачи и результаты проекта</w:t>
      </w:r>
    </w:p>
    <w:tbl>
      <w:tblPr>
        <w:tblW w:w="0" w:type="auto"/>
        <w:jc w:val="center"/>
        <w:tblInd w:w="-3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"/>
        <w:gridCol w:w="2992"/>
        <w:gridCol w:w="1006"/>
        <w:gridCol w:w="709"/>
        <w:gridCol w:w="709"/>
        <w:gridCol w:w="850"/>
        <w:gridCol w:w="851"/>
        <w:gridCol w:w="918"/>
        <w:gridCol w:w="811"/>
        <w:gridCol w:w="783"/>
        <w:gridCol w:w="850"/>
        <w:gridCol w:w="851"/>
        <w:gridCol w:w="1817"/>
        <w:gridCol w:w="1134"/>
        <w:gridCol w:w="1068"/>
      </w:tblGrid>
      <w:tr w:rsidR="00CD43A8" w:rsidRPr="00D87116" w:rsidTr="006804EF">
        <w:trPr>
          <w:jc w:val="center"/>
        </w:trPr>
        <w:tc>
          <w:tcPr>
            <w:tcW w:w="50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N </w:t>
            </w:r>
          </w:p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2992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задачи, результата</w:t>
            </w:r>
          </w:p>
        </w:tc>
        <w:tc>
          <w:tcPr>
            <w:tcW w:w="1006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Единица измерения (по </w:t>
            </w:r>
            <w:hyperlink r:id="rId19" w:history="1">
              <w:r w:rsidRPr="00D87116">
                <w:rPr>
                  <w:rFonts w:ascii="Times New Roman" w:hAnsi="Times New Roman"/>
                  <w:sz w:val="20"/>
                </w:rPr>
                <w:t>ОКЕИ</w:t>
              </w:r>
            </w:hyperlink>
            <w:r w:rsidRPr="00D8711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332" w:type="dxa"/>
            <w:gridSpan w:val="9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Период &lt;1&gt;, год</w:t>
            </w:r>
          </w:p>
        </w:tc>
        <w:tc>
          <w:tcPr>
            <w:tcW w:w="1817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Характеристика результата</w:t>
            </w:r>
          </w:p>
        </w:tc>
        <w:tc>
          <w:tcPr>
            <w:tcW w:w="1134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Тип результата</w:t>
            </w:r>
          </w:p>
        </w:tc>
        <w:tc>
          <w:tcPr>
            <w:tcW w:w="1068" w:type="dxa"/>
            <w:vMerge w:val="restart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Признак ключевого параметра (да/нет)</w:t>
            </w:r>
          </w:p>
        </w:tc>
      </w:tr>
      <w:tr w:rsidR="00CD43A8" w:rsidRPr="00D87116" w:rsidTr="006804EF">
        <w:trPr>
          <w:jc w:val="center"/>
        </w:trPr>
        <w:tc>
          <w:tcPr>
            <w:tcW w:w="502" w:type="dxa"/>
            <w:vMerge/>
          </w:tcPr>
          <w:p w:rsidR="00CD43A8" w:rsidRPr="00D87116" w:rsidRDefault="00CD43A8" w:rsidP="006804EF"/>
        </w:tc>
        <w:tc>
          <w:tcPr>
            <w:tcW w:w="2992" w:type="dxa"/>
            <w:vMerge/>
          </w:tcPr>
          <w:p w:rsidR="00CD43A8" w:rsidRPr="00D87116" w:rsidRDefault="00CD43A8" w:rsidP="006804EF"/>
        </w:tc>
        <w:tc>
          <w:tcPr>
            <w:tcW w:w="1006" w:type="dxa"/>
            <w:vMerge/>
          </w:tcPr>
          <w:p w:rsidR="00CD43A8" w:rsidRPr="00D87116" w:rsidRDefault="00CD43A8" w:rsidP="006804EF"/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918" w:type="dxa"/>
          </w:tcPr>
          <w:p w:rsidR="00CD43A8" w:rsidRPr="00D87116" w:rsidRDefault="00CD43A8" w:rsidP="006804EF">
            <w:r w:rsidRPr="00D87116">
              <w:t>2026</w:t>
            </w:r>
          </w:p>
        </w:tc>
        <w:tc>
          <w:tcPr>
            <w:tcW w:w="811" w:type="dxa"/>
          </w:tcPr>
          <w:p w:rsidR="00CD43A8" w:rsidRPr="00D87116" w:rsidRDefault="00CD43A8" w:rsidP="006804EF">
            <w:r w:rsidRPr="00D87116">
              <w:t>2027</w:t>
            </w:r>
          </w:p>
        </w:tc>
        <w:tc>
          <w:tcPr>
            <w:tcW w:w="783" w:type="dxa"/>
          </w:tcPr>
          <w:p w:rsidR="00CD43A8" w:rsidRPr="00D87116" w:rsidRDefault="00CD43A8" w:rsidP="006804EF">
            <w:r w:rsidRPr="00D87116">
              <w:t>2028</w:t>
            </w:r>
          </w:p>
        </w:tc>
        <w:tc>
          <w:tcPr>
            <w:tcW w:w="850" w:type="dxa"/>
          </w:tcPr>
          <w:p w:rsidR="00CD43A8" w:rsidRPr="00D87116" w:rsidRDefault="00CD43A8" w:rsidP="006804EF">
            <w:r w:rsidRPr="00D87116">
              <w:t>2029</w:t>
            </w:r>
          </w:p>
        </w:tc>
        <w:tc>
          <w:tcPr>
            <w:tcW w:w="851" w:type="dxa"/>
          </w:tcPr>
          <w:p w:rsidR="00CD43A8" w:rsidRPr="00D87116" w:rsidRDefault="00CD43A8" w:rsidP="006804EF">
            <w:r w:rsidRPr="00D87116">
              <w:t>2030</w:t>
            </w:r>
          </w:p>
        </w:tc>
        <w:tc>
          <w:tcPr>
            <w:tcW w:w="1817" w:type="dxa"/>
            <w:vMerge/>
          </w:tcPr>
          <w:p w:rsidR="00CD43A8" w:rsidRPr="00D87116" w:rsidRDefault="00CD43A8" w:rsidP="006804EF"/>
        </w:tc>
        <w:tc>
          <w:tcPr>
            <w:tcW w:w="1134" w:type="dxa"/>
            <w:vMerge/>
          </w:tcPr>
          <w:p w:rsidR="00CD43A8" w:rsidRPr="00D87116" w:rsidRDefault="00CD43A8" w:rsidP="006804EF"/>
        </w:tc>
        <w:tc>
          <w:tcPr>
            <w:tcW w:w="1068" w:type="dxa"/>
            <w:vMerge/>
          </w:tcPr>
          <w:p w:rsidR="00CD43A8" w:rsidRPr="00D87116" w:rsidRDefault="00CD43A8" w:rsidP="006804EF"/>
        </w:tc>
      </w:tr>
      <w:tr w:rsidR="00CD43A8" w:rsidRPr="00D87116" w:rsidTr="006804EF">
        <w:trPr>
          <w:jc w:val="center"/>
        </w:trPr>
        <w:tc>
          <w:tcPr>
            <w:tcW w:w="14783" w:type="dxa"/>
            <w:gridSpan w:val="14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Снижение уровня износа объектов коммунальной инфраструктуры и  повышение  эффективности  управления коммунальным хозяйством в Родниковском районе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  <w:tr w:rsidR="00CD43A8" w:rsidRPr="00D87116" w:rsidTr="006804EF">
        <w:trPr>
          <w:jc w:val="center"/>
        </w:trPr>
        <w:tc>
          <w:tcPr>
            <w:tcW w:w="50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2992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Созданы (обновлены) системы коммунальной инфраструктуры (системы в целом или ее части) и (или) разработаны проектные документации, из них</w:t>
            </w:r>
          </w:p>
        </w:tc>
        <w:tc>
          <w:tcPr>
            <w:tcW w:w="1006" w:type="dxa"/>
            <w:vAlign w:val="center"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87116">
              <w:t>шт.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1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D43A8" w:rsidRPr="00D87116" w:rsidTr="006804EF">
        <w:trPr>
          <w:jc w:val="center"/>
        </w:trPr>
        <w:tc>
          <w:tcPr>
            <w:tcW w:w="50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299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- объектов водоснабжения</w:t>
            </w:r>
          </w:p>
        </w:tc>
        <w:tc>
          <w:tcPr>
            <w:tcW w:w="1006" w:type="dxa"/>
          </w:tcPr>
          <w:p w:rsidR="00CD43A8" w:rsidRPr="00D87116" w:rsidRDefault="00CD43A8" w:rsidP="006804EF">
            <w:pPr>
              <w:jc w:val="center"/>
            </w:pPr>
            <w:r w:rsidRPr="00D87116">
              <w:t>шт.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18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1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83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17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Соответствие результатов цели   задачам проекта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D87116">
              <w:rPr>
                <w:rFonts w:ascii="Times New Roman" w:hAnsi="Times New Roman"/>
                <w:sz w:val="20"/>
              </w:rPr>
              <w:t>количественный</w:t>
            </w:r>
          </w:p>
        </w:tc>
        <w:tc>
          <w:tcPr>
            <w:tcW w:w="106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да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8"/>
          <w:szCs w:val="28"/>
        </w:rPr>
        <w:sectPr w:rsidR="00CD43A8" w:rsidRPr="00D87116" w:rsidSect="002E1754">
          <w:pgSz w:w="16838" w:h="11906" w:orient="landscape"/>
          <w:pgMar w:top="567" w:right="425" w:bottom="1077" w:left="902" w:header="709" w:footer="709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jc w:val="center"/>
        <w:outlineLvl w:val="3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4. Финансовое обеспечение реализации проекта</w:t>
      </w:r>
    </w:p>
    <w:tbl>
      <w:tblPr>
        <w:tblW w:w="16248" w:type="dxa"/>
        <w:tblInd w:w="93" w:type="dxa"/>
        <w:tblLook w:val="04A0"/>
      </w:tblPr>
      <w:tblGrid>
        <w:gridCol w:w="580"/>
        <w:gridCol w:w="3688"/>
        <w:gridCol w:w="1580"/>
        <w:gridCol w:w="1360"/>
        <w:gridCol w:w="1720"/>
        <w:gridCol w:w="1860"/>
        <w:gridCol w:w="960"/>
        <w:gridCol w:w="960"/>
        <w:gridCol w:w="960"/>
        <w:gridCol w:w="960"/>
        <w:gridCol w:w="1620"/>
      </w:tblGrid>
      <w:tr w:rsidR="00CD43A8" w:rsidRPr="00D87116" w:rsidTr="006804EF">
        <w:trPr>
          <w:trHeight w:val="33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N п/п</w:t>
            </w:r>
          </w:p>
        </w:tc>
        <w:tc>
          <w:tcPr>
            <w:tcW w:w="36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1036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Объем финансового обеспечения по годам реализации (руб.)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Всего (руб.)</w:t>
            </w:r>
          </w:p>
        </w:tc>
      </w:tr>
      <w:tr w:rsidR="00CD43A8" w:rsidRPr="00D87116" w:rsidTr="006804EF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2030</w:t>
            </w: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43A8" w:rsidRPr="00D87116" w:rsidTr="006804EF">
        <w:trPr>
          <w:trHeight w:val="13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r w:rsidRPr="00D87116">
              <w:rPr>
                <w:b/>
                <w:bCs/>
                <w:i/>
                <w:iCs/>
              </w:rPr>
              <w:t>Снижение уровня износа объектов коммунальной инфраструктуры и  повышение  эффективности  управления коммунальным хозяйством в Родниковском районе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7116">
              <w:rPr>
                <w:sz w:val="24"/>
                <w:szCs w:val="24"/>
              </w:rPr>
              <w:t> 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Модернизация объектов водоснабжения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 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1.1.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Строительство водопроводных сетей с. Острецово 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52 711 354,48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52 711 354,48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20 251 156,00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20 251 156,00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31 711 800,00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31 711 800,00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748 398,48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748 398,48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1.2.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Строительство водопроводных сетей с. Сосновец 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61 731 647,72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61 731 647,72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23 719 674,00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23 719 674,00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37 138 800,00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37 138 800,00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873 173,72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873 173,72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1.3.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Строительство водопроводных сетей с. Никульское 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24 387 798,20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24 387 798,20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9 369 539,00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9 369 539,00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14 672 000,00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14 672 000,00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lastRenderedPageBreak/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346 259,20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346 259,20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2.5.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Строительство водопроводных сетей д. Хмельники  Родниковского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58 920 600,00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</w:rPr>
            </w:pPr>
            <w:r w:rsidRPr="00D87116">
              <w:rPr>
                <w:i/>
                <w:i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58 920 600,00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19 871 000,00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19 871 000,00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38 848 700,00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38 848 700,00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200 900,00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200 900,00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</w:pPr>
            <w:r w:rsidRPr="00D87116"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D87116"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  <w:tr w:rsidR="00CD43A8" w:rsidRPr="00D87116" w:rsidTr="006804EF">
        <w:trPr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Итого по проекту, 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138 830 800,40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58 920 600,00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197 751 400,40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областной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53 340 369,00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19 871 000,00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73 211 369,00</w:t>
            </w:r>
          </w:p>
        </w:tc>
      </w:tr>
      <w:tr w:rsidR="00CD43A8" w:rsidRPr="00D87116" w:rsidTr="006804E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>- 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83 522 600,00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38 848 700,00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122 371 300,00</w:t>
            </w:r>
          </w:p>
        </w:tc>
      </w:tr>
      <w:tr w:rsidR="00CD43A8" w:rsidRPr="00D87116" w:rsidTr="006804EF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- бюджет Родниковского  муниципального района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1 967 831,40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200 900,00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2 168 731,40</w:t>
            </w:r>
          </w:p>
        </w:tc>
      </w:tr>
      <w:tr w:rsidR="00CD43A8" w:rsidRPr="00D87116" w:rsidTr="006804EF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8711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D87116">
              <w:t xml:space="preserve"> - 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A8" w:rsidRPr="00D87116" w:rsidRDefault="00CD43A8" w:rsidP="006804E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</w:rPr>
            </w:pPr>
            <w:r w:rsidRPr="00D87116">
              <w:rPr>
                <w:b/>
                <w:bCs/>
              </w:rPr>
              <w:t>0,00</w:t>
            </w:r>
          </w:p>
        </w:tc>
      </w:tr>
    </w:tbl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rPr>
          <w:rFonts w:ascii="Times New Roman" w:hAnsi="Times New Roman"/>
          <w:sz w:val="24"/>
          <w:szCs w:val="24"/>
        </w:rPr>
        <w:sectPr w:rsidR="00CD43A8" w:rsidRPr="00D87116" w:rsidSect="007B099D">
          <w:pgSz w:w="16838" w:h="11906" w:orient="landscape"/>
          <w:pgMar w:top="1080" w:right="899" w:bottom="566" w:left="426" w:header="708" w:footer="708" w:gutter="0"/>
          <w:cols w:space="708"/>
          <w:docGrid w:linePitch="360"/>
        </w:sectPr>
      </w:pPr>
    </w:p>
    <w:p w:rsidR="00CD43A8" w:rsidRPr="00D87116" w:rsidRDefault="00CD43A8" w:rsidP="00CD43A8">
      <w:pPr>
        <w:pStyle w:val="ConsPlusNormal"/>
        <w:ind w:left="6237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CD43A8" w:rsidRPr="00D87116" w:rsidRDefault="00CD43A8" w:rsidP="00CD43A8">
      <w:pPr>
        <w:pStyle w:val="ConsPlusNormal"/>
        <w:ind w:left="5812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к паспорту ведомственного проекта</w:t>
      </w:r>
    </w:p>
    <w:p w:rsidR="00CD43A8" w:rsidRPr="00D87116" w:rsidRDefault="00CD43A8" w:rsidP="00CD43A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«Модернизация объектов коммунальной инфраструктуры»</w:t>
      </w:r>
    </w:p>
    <w:p w:rsidR="00CD43A8" w:rsidRPr="00D87116" w:rsidRDefault="00CD43A8" w:rsidP="00CD43A8">
      <w:pPr>
        <w:pStyle w:val="ConsPlusNormal"/>
        <w:ind w:left="7788"/>
        <w:rPr>
          <w:rFonts w:ascii="Times New Roman" w:hAnsi="Times New Roman"/>
          <w:sz w:val="24"/>
          <w:szCs w:val="24"/>
        </w:rPr>
      </w:pP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ПЛАН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87116">
        <w:rPr>
          <w:rFonts w:ascii="Times New Roman" w:hAnsi="Times New Roman"/>
          <w:sz w:val="24"/>
          <w:szCs w:val="24"/>
        </w:rPr>
        <w:t>мероприятий по реализации проекта</w:t>
      </w:r>
    </w:p>
    <w:p w:rsidR="00CD43A8" w:rsidRPr="00D87116" w:rsidRDefault="00CD43A8" w:rsidP="00CD43A8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8"/>
        <w:gridCol w:w="4032"/>
        <w:gridCol w:w="851"/>
        <w:gridCol w:w="1134"/>
        <w:gridCol w:w="2126"/>
        <w:gridCol w:w="1985"/>
      </w:tblGrid>
      <w:tr w:rsidR="00CD43A8" w:rsidRPr="00D87116" w:rsidTr="006804EF">
        <w:tc>
          <w:tcPr>
            <w:tcW w:w="788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4032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Наименование результата, контрольной точки, мероприятия</w:t>
            </w:r>
          </w:p>
        </w:tc>
        <w:tc>
          <w:tcPr>
            <w:tcW w:w="1985" w:type="dxa"/>
            <w:gridSpan w:val="2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Вид документа и характеристика результата</w:t>
            </w:r>
          </w:p>
        </w:tc>
      </w:tr>
      <w:tr w:rsidR="00CD43A8" w:rsidRPr="00D87116" w:rsidTr="006804EF">
        <w:tc>
          <w:tcPr>
            <w:tcW w:w="788" w:type="dxa"/>
            <w:vMerge/>
          </w:tcPr>
          <w:p w:rsidR="00CD43A8" w:rsidRPr="00D87116" w:rsidRDefault="00CD43A8" w:rsidP="006804EF"/>
        </w:tc>
        <w:tc>
          <w:tcPr>
            <w:tcW w:w="4032" w:type="dxa"/>
            <w:vMerge/>
          </w:tcPr>
          <w:p w:rsidR="00CD43A8" w:rsidRPr="00D87116" w:rsidRDefault="00CD43A8" w:rsidP="006804EF"/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начало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окончание</w:t>
            </w:r>
          </w:p>
        </w:tc>
        <w:tc>
          <w:tcPr>
            <w:tcW w:w="2126" w:type="dxa"/>
            <w:vMerge/>
          </w:tcPr>
          <w:p w:rsidR="00CD43A8" w:rsidRPr="00D87116" w:rsidRDefault="00CD43A8" w:rsidP="006804EF"/>
        </w:tc>
        <w:tc>
          <w:tcPr>
            <w:tcW w:w="1985" w:type="dxa"/>
            <w:vMerge/>
          </w:tcPr>
          <w:p w:rsidR="00CD43A8" w:rsidRPr="00D87116" w:rsidRDefault="00CD43A8" w:rsidP="006804EF"/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Результат: Созданы (обновлены) системы коммунальной инфраструктуры (системы в целом или ее части) и (или) разработаны проектные документации объектов водоснабжения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МКУ «Управление капитального строительства  Родниковского муниципального района»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Мероприятие: Строительство водопроводных сетей сельских населенных пунктов Родниковского муниципального района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МКУ «Управление капитального строительства  Родниковского муниципального района»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  <w:tr w:rsidR="00CD43A8" w:rsidRPr="00D87116" w:rsidTr="006804EF">
        <w:tc>
          <w:tcPr>
            <w:tcW w:w="788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 xml:space="preserve">2.1.1. </w:t>
            </w:r>
          </w:p>
        </w:tc>
        <w:tc>
          <w:tcPr>
            <w:tcW w:w="4032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Контрольная точка: Заключение контрактов на строительство водопроводных сетей сельских населенных пунктов Родниковского муниципального района</w:t>
            </w:r>
          </w:p>
        </w:tc>
        <w:tc>
          <w:tcPr>
            <w:tcW w:w="851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2025</w:t>
            </w:r>
          </w:p>
        </w:tc>
        <w:tc>
          <w:tcPr>
            <w:tcW w:w="1134" w:type="dxa"/>
          </w:tcPr>
          <w:p w:rsidR="00CD43A8" w:rsidRPr="00D87116" w:rsidRDefault="00CD43A8" w:rsidP="006804EF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D87116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126" w:type="dxa"/>
          </w:tcPr>
          <w:p w:rsidR="00CD43A8" w:rsidRPr="00D87116" w:rsidRDefault="00CD43A8" w:rsidP="006804EF">
            <w:r w:rsidRPr="00D87116">
              <w:t>МКУ «Управление капитального строительства  Родниковского муниципального района»</w:t>
            </w:r>
          </w:p>
        </w:tc>
        <w:tc>
          <w:tcPr>
            <w:tcW w:w="1985" w:type="dxa"/>
          </w:tcPr>
          <w:p w:rsidR="00CD43A8" w:rsidRPr="00D87116" w:rsidRDefault="00CD43A8" w:rsidP="006804EF">
            <w:r w:rsidRPr="00D87116">
              <w:rPr>
                <w:szCs w:val="28"/>
              </w:rPr>
              <w:t>Отчет о реализации мероприятия</w:t>
            </w:r>
          </w:p>
        </w:tc>
      </w:tr>
    </w:tbl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jc w:val="right"/>
        <w:rPr>
          <w:b/>
          <w:sz w:val="28"/>
          <w:szCs w:val="28"/>
        </w:rPr>
      </w:pPr>
    </w:p>
    <w:p w:rsidR="00CD43A8" w:rsidRPr="00D87116" w:rsidRDefault="00CD43A8" w:rsidP="00CD43A8">
      <w:pPr>
        <w:pStyle w:val="ConsPlusNormal"/>
        <w:jc w:val="right"/>
        <w:outlineLvl w:val="3"/>
        <w:rPr>
          <w:b/>
          <w:sz w:val="28"/>
          <w:szCs w:val="28"/>
        </w:rPr>
      </w:pPr>
    </w:p>
    <w:p w:rsidR="00C750D7" w:rsidRPr="00D87116" w:rsidRDefault="00C750D7" w:rsidP="00CD43A8">
      <w:pPr>
        <w:jc w:val="right"/>
        <w:rPr>
          <w:sz w:val="28"/>
          <w:szCs w:val="28"/>
        </w:rPr>
      </w:pPr>
    </w:p>
    <w:sectPr w:rsidR="00C750D7" w:rsidRPr="00D87116" w:rsidSect="00B74562">
      <w:pgSz w:w="11910" w:h="16840" w:code="9"/>
      <w:pgMar w:top="851" w:right="567" w:bottom="1134" w:left="1134" w:header="709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multilevel"/>
    <w:tmpl w:val="C13C9FEE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810" w:hanging="45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810" w:hanging="45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810" w:hanging="45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810" w:hanging="45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  <w:sz w:val="28"/>
      </w:rPr>
    </w:lvl>
  </w:abstractNum>
  <w:abstractNum w:abstractNumId="2">
    <w:nsid w:val="03EC2B8F"/>
    <w:multiLevelType w:val="hybridMultilevel"/>
    <w:tmpl w:val="86364D42"/>
    <w:lvl w:ilvl="0" w:tplc="3D507E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743AE"/>
    <w:multiLevelType w:val="multilevel"/>
    <w:tmpl w:val="44C0D5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>
    <w:nsid w:val="0EB84B45"/>
    <w:multiLevelType w:val="hybridMultilevel"/>
    <w:tmpl w:val="9934FB68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5">
    <w:nsid w:val="1B757BA2"/>
    <w:multiLevelType w:val="hybridMultilevel"/>
    <w:tmpl w:val="20AA6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E6A6E"/>
    <w:multiLevelType w:val="hybridMultilevel"/>
    <w:tmpl w:val="F822C5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8E5FD8"/>
    <w:multiLevelType w:val="hybridMultilevel"/>
    <w:tmpl w:val="E0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A093A"/>
    <w:multiLevelType w:val="hybridMultilevel"/>
    <w:tmpl w:val="CB02B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D31FC"/>
    <w:multiLevelType w:val="hybridMultilevel"/>
    <w:tmpl w:val="13B8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95648"/>
    <w:multiLevelType w:val="hybridMultilevel"/>
    <w:tmpl w:val="6E1CB3C6"/>
    <w:lvl w:ilvl="0" w:tplc="2F985B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2789C52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401C4B"/>
    <w:multiLevelType w:val="hybridMultilevel"/>
    <w:tmpl w:val="2FC88EC2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12">
    <w:nsid w:val="3A87006F"/>
    <w:multiLevelType w:val="multilevel"/>
    <w:tmpl w:val="C930E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26ABA"/>
    <w:multiLevelType w:val="hybridMultilevel"/>
    <w:tmpl w:val="E0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94BC1"/>
    <w:multiLevelType w:val="hybridMultilevel"/>
    <w:tmpl w:val="EB92012A"/>
    <w:lvl w:ilvl="0" w:tplc="15C47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6767F"/>
    <w:multiLevelType w:val="hybridMultilevel"/>
    <w:tmpl w:val="7292E926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16">
    <w:nsid w:val="582604B0"/>
    <w:multiLevelType w:val="hybridMultilevel"/>
    <w:tmpl w:val="3DB47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66E39"/>
    <w:multiLevelType w:val="hybridMultilevel"/>
    <w:tmpl w:val="E0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966D54"/>
    <w:multiLevelType w:val="hybridMultilevel"/>
    <w:tmpl w:val="EF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221054"/>
    <w:multiLevelType w:val="hybridMultilevel"/>
    <w:tmpl w:val="916ECA4E"/>
    <w:lvl w:ilvl="0" w:tplc="F95256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960B96"/>
    <w:multiLevelType w:val="hybridMultilevel"/>
    <w:tmpl w:val="E0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17917"/>
    <w:multiLevelType w:val="hybridMultilevel"/>
    <w:tmpl w:val="6E1CB3C6"/>
    <w:lvl w:ilvl="0" w:tplc="2F985B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2789C52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F36F09"/>
    <w:multiLevelType w:val="hybridMultilevel"/>
    <w:tmpl w:val="360E28A0"/>
    <w:lvl w:ilvl="0" w:tplc="0BB437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36A01"/>
    <w:multiLevelType w:val="hybridMultilevel"/>
    <w:tmpl w:val="7D164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387108"/>
    <w:multiLevelType w:val="hybridMultilevel"/>
    <w:tmpl w:val="E0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20"/>
  </w:num>
  <w:num w:numId="7">
    <w:abstractNumId w:val="24"/>
  </w:num>
  <w:num w:numId="8">
    <w:abstractNumId w:val="7"/>
  </w:num>
  <w:num w:numId="9">
    <w:abstractNumId w:val="13"/>
  </w:num>
  <w:num w:numId="10">
    <w:abstractNumId w:val="17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23"/>
  </w:num>
  <w:num w:numId="16">
    <w:abstractNumId w:val="16"/>
  </w:num>
  <w:num w:numId="17">
    <w:abstractNumId w:val="18"/>
  </w:num>
  <w:num w:numId="18">
    <w:abstractNumId w:val="19"/>
  </w:num>
  <w:num w:numId="19">
    <w:abstractNumId w:val="5"/>
  </w:num>
  <w:num w:numId="20">
    <w:abstractNumId w:val="6"/>
  </w:num>
  <w:num w:numId="21">
    <w:abstractNumId w:val="22"/>
  </w:num>
  <w:num w:numId="22">
    <w:abstractNumId w:val="4"/>
  </w:num>
  <w:num w:numId="23">
    <w:abstractNumId w:val="3"/>
  </w:num>
  <w:num w:numId="24">
    <w:abstractNumId w:val="1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7F489C"/>
    <w:rsid w:val="000022E9"/>
    <w:rsid w:val="00003033"/>
    <w:rsid w:val="00003F51"/>
    <w:rsid w:val="000045FC"/>
    <w:rsid w:val="0001379E"/>
    <w:rsid w:val="000160A8"/>
    <w:rsid w:val="00016151"/>
    <w:rsid w:val="000234C2"/>
    <w:rsid w:val="00023B30"/>
    <w:rsid w:val="00026764"/>
    <w:rsid w:val="00026938"/>
    <w:rsid w:val="00032F2D"/>
    <w:rsid w:val="0004243B"/>
    <w:rsid w:val="00053EE5"/>
    <w:rsid w:val="00054FE9"/>
    <w:rsid w:val="000610E5"/>
    <w:rsid w:val="00061AE2"/>
    <w:rsid w:val="00062644"/>
    <w:rsid w:val="000666C4"/>
    <w:rsid w:val="000673E1"/>
    <w:rsid w:val="0007217C"/>
    <w:rsid w:val="0007278E"/>
    <w:rsid w:val="00074A50"/>
    <w:rsid w:val="00087DF5"/>
    <w:rsid w:val="00090FA9"/>
    <w:rsid w:val="00091326"/>
    <w:rsid w:val="0009502C"/>
    <w:rsid w:val="00096EC7"/>
    <w:rsid w:val="000A2105"/>
    <w:rsid w:val="000A3A9F"/>
    <w:rsid w:val="000B3888"/>
    <w:rsid w:val="000B5371"/>
    <w:rsid w:val="000C4F82"/>
    <w:rsid w:val="000D089A"/>
    <w:rsid w:val="000D7DAB"/>
    <w:rsid w:val="000E0400"/>
    <w:rsid w:val="000E5166"/>
    <w:rsid w:val="000E6528"/>
    <w:rsid w:val="000E76AB"/>
    <w:rsid w:val="000F13E9"/>
    <w:rsid w:val="000F73A5"/>
    <w:rsid w:val="00101DC9"/>
    <w:rsid w:val="001022DC"/>
    <w:rsid w:val="00104806"/>
    <w:rsid w:val="00104F36"/>
    <w:rsid w:val="00105F75"/>
    <w:rsid w:val="0011351B"/>
    <w:rsid w:val="0011680F"/>
    <w:rsid w:val="00117813"/>
    <w:rsid w:val="001178F3"/>
    <w:rsid w:val="00117D49"/>
    <w:rsid w:val="001205D3"/>
    <w:rsid w:val="00123048"/>
    <w:rsid w:val="0012575A"/>
    <w:rsid w:val="00132D2C"/>
    <w:rsid w:val="00134932"/>
    <w:rsid w:val="00137042"/>
    <w:rsid w:val="00141A67"/>
    <w:rsid w:val="00142858"/>
    <w:rsid w:val="00142DAA"/>
    <w:rsid w:val="0014394B"/>
    <w:rsid w:val="00147601"/>
    <w:rsid w:val="00147D18"/>
    <w:rsid w:val="00153968"/>
    <w:rsid w:val="001563C0"/>
    <w:rsid w:val="0016317A"/>
    <w:rsid w:val="001639B4"/>
    <w:rsid w:val="00165985"/>
    <w:rsid w:val="001668DB"/>
    <w:rsid w:val="001677FC"/>
    <w:rsid w:val="00167FF9"/>
    <w:rsid w:val="00171711"/>
    <w:rsid w:val="0017198F"/>
    <w:rsid w:val="00172F24"/>
    <w:rsid w:val="0017462D"/>
    <w:rsid w:val="00176576"/>
    <w:rsid w:val="00186A7C"/>
    <w:rsid w:val="001902B3"/>
    <w:rsid w:val="00190E84"/>
    <w:rsid w:val="001918D0"/>
    <w:rsid w:val="0019499B"/>
    <w:rsid w:val="001A2070"/>
    <w:rsid w:val="001A3323"/>
    <w:rsid w:val="001A6717"/>
    <w:rsid w:val="001A68B4"/>
    <w:rsid w:val="001B0A03"/>
    <w:rsid w:val="001B1DE4"/>
    <w:rsid w:val="001B2F37"/>
    <w:rsid w:val="001B50C7"/>
    <w:rsid w:val="001B5E0F"/>
    <w:rsid w:val="001B6C31"/>
    <w:rsid w:val="001C13B7"/>
    <w:rsid w:val="001C57CF"/>
    <w:rsid w:val="001D453D"/>
    <w:rsid w:val="001E0309"/>
    <w:rsid w:val="001E2358"/>
    <w:rsid w:val="001E4EAD"/>
    <w:rsid w:val="001E605D"/>
    <w:rsid w:val="001E6143"/>
    <w:rsid w:val="001E709F"/>
    <w:rsid w:val="001F55F6"/>
    <w:rsid w:val="001F71CD"/>
    <w:rsid w:val="00200920"/>
    <w:rsid w:val="0020557D"/>
    <w:rsid w:val="00206B06"/>
    <w:rsid w:val="00210024"/>
    <w:rsid w:val="00211D93"/>
    <w:rsid w:val="00214E76"/>
    <w:rsid w:val="002173F5"/>
    <w:rsid w:val="00220D3E"/>
    <w:rsid w:val="00220F13"/>
    <w:rsid w:val="002212B2"/>
    <w:rsid w:val="00223257"/>
    <w:rsid w:val="00223DFD"/>
    <w:rsid w:val="002329B1"/>
    <w:rsid w:val="002330D8"/>
    <w:rsid w:val="00233626"/>
    <w:rsid w:val="002358EE"/>
    <w:rsid w:val="00237268"/>
    <w:rsid w:val="00237FC5"/>
    <w:rsid w:val="00243B7E"/>
    <w:rsid w:val="00247693"/>
    <w:rsid w:val="00255297"/>
    <w:rsid w:val="00263199"/>
    <w:rsid w:val="00264D30"/>
    <w:rsid w:val="002662A4"/>
    <w:rsid w:val="00266B89"/>
    <w:rsid w:val="00272AE3"/>
    <w:rsid w:val="00274273"/>
    <w:rsid w:val="00276E03"/>
    <w:rsid w:val="0028160A"/>
    <w:rsid w:val="002824F1"/>
    <w:rsid w:val="00284212"/>
    <w:rsid w:val="00292616"/>
    <w:rsid w:val="002927AF"/>
    <w:rsid w:val="00294456"/>
    <w:rsid w:val="002A0410"/>
    <w:rsid w:val="002A25F5"/>
    <w:rsid w:val="002B0E84"/>
    <w:rsid w:val="002B17BB"/>
    <w:rsid w:val="002B24CE"/>
    <w:rsid w:val="002B5EB4"/>
    <w:rsid w:val="002C182E"/>
    <w:rsid w:val="002C3835"/>
    <w:rsid w:val="002C4312"/>
    <w:rsid w:val="002C720E"/>
    <w:rsid w:val="002C7860"/>
    <w:rsid w:val="002D5504"/>
    <w:rsid w:val="002D5674"/>
    <w:rsid w:val="002E1754"/>
    <w:rsid w:val="002E2367"/>
    <w:rsid w:val="002E3410"/>
    <w:rsid w:val="002E57A8"/>
    <w:rsid w:val="002E5BFB"/>
    <w:rsid w:val="002F443E"/>
    <w:rsid w:val="002F7C34"/>
    <w:rsid w:val="00300DE8"/>
    <w:rsid w:val="0030161B"/>
    <w:rsid w:val="00301690"/>
    <w:rsid w:val="00301962"/>
    <w:rsid w:val="00306A1D"/>
    <w:rsid w:val="00306A73"/>
    <w:rsid w:val="00306ABF"/>
    <w:rsid w:val="00307ED1"/>
    <w:rsid w:val="00311957"/>
    <w:rsid w:val="00316440"/>
    <w:rsid w:val="00320A1E"/>
    <w:rsid w:val="0032186A"/>
    <w:rsid w:val="003234DF"/>
    <w:rsid w:val="003303BE"/>
    <w:rsid w:val="003305B2"/>
    <w:rsid w:val="00331E7D"/>
    <w:rsid w:val="003326F4"/>
    <w:rsid w:val="00333D1D"/>
    <w:rsid w:val="00333F94"/>
    <w:rsid w:val="00335703"/>
    <w:rsid w:val="00335ADF"/>
    <w:rsid w:val="003409FC"/>
    <w:rsid w:val="0035059C"/>
    <w:rsid w:val="00352204"/>
    <w:rsid w:val="00353E1C"/>
    <w:rsid w:val="0035574F"/>
    <w:rsid w:val="003560E4"/>
    <w:rsid w:val="003624A6"/>
    <w:rsid w:val="00362AA7"/>
    <w:rsid w:val="00364565"/>
    <w:rsid w:val="0036660A"/>
    <w:rsid w:val="0037256E"/>
    <w:rsid w:val="00373993"/>
    <w:rsid w:val="0037677C"/>
    <w:rsid w:val="00380178"/>
    <w:rsid w:val="003817AA"/>
    <w:rsid w:val="00382B6F"/>
    <w:rsid w:val="00385494"/>
    <w:rsid w:val="00395367"/>
    <w:rsid w:val="003A2656"/>
    <w:rsid w:val="003A4A4B"/>
    <w:rsid w:val="003A7E12"/>
    <w:rsid w:val="003B40B7"/>
    <w:rsid w:val="003B47C5"/>
    <w:rsid w:val="003B4D4A"/>
    <w:rsid w:val="003B77CF"/>
    <w:rsid w:val="003C3E33"/>
    <w:rsid w:val="003D2D1B"/>
    <w:rsid w:val="003D6A38"/>
    <w:rsid w:val="003E09B9"/>
    <w:rsid w:val="003E20B4"/>
    <w:rsid w:val="003E5DD7"/>
    <w:rsid w:val="003E7643"/>
    <w:rsid w:val="003F0CBD"/>
    <w:rsid w:val="003F6CFA"/>
    <w:rsid w:val="003F7C08"/>
    <w:rsid w:val="00400DBA"/>
    <w:rsid w:val="00401C48"/>
    <w:rsid w:val="00404328"/>
    <w:rsid w:val="004051FB"/>
    <w:rsid w:val="00406AD8"/>
    <w:rsid w:val="00407043"/>
    <w:rsid w:val="00414FC2"/>
    <w:rsid w:val="00424447"/>
    <w:rsid w:val="00425CC4"/>
    <w:rsid w:val="00427D73"/>
    <w:rsid w:val="00427DCD"/>
    <w:rsid w:val="00431752"/>
    <w:rsid w:val="004329B7"/>
    <w:rsid w:val="004331F7"/>
    <w:rsid w:val="00433ED9"/>
    <w:rsid w:val="00434750"/>
    <w:rsid w:val="004347DF"/>
    <w:rsid w:val="00436CAC"/>
    <w:rsid w:val="00437E98"/>
    <w:rsid w:val="00441722"/>
    <w:rsid w:val="00446590"/>
    <w:rsid w:val="0045091A"/>
    <w:rsid w:val="00454463"/>
    <w:rsid w:val="00454DBC"/>
    <w:rsid w:val="00454FBB"/>
    <w:rsid w:val="0045602A"/>
    <w:rsid w:val="00460CA2"/>
    <w:rsid w:val="004612D8"/>
    <w:rsid w:val="00464BDD"/>
    <w:rsid w:val="0046503B"/>
    <w:rsid w:val="0047017F"/>
    <w:rsid w:val="0047028A"/>
    <w:rsid w:val="004715DE"/>
    <w:rsid w:val="004779AC"/>
    <w:rsid w:val="00480CEF"/>
    <w:rsid w:val="00481CC3"/>
    <w:rsid w:val="00485440"/>
    <w:rsid w:val="004865DB"/>
    <w:rsid w:val="0048660E"/>
    <w:rsid w:val="00486A2A"/>
    <w:rsid w:val="00492F09"/>
    <w:rsid w:val="004956A9"/>
    <w:rsid w:val="004A2280"/>
    <w:rsid w:val="004A4EE0"/>
    <w:rsid w:val="004A55B1"/>
    <w:rsid w:val="004A7A37"/>
    <w:rsid w:val="004B04A0"/>
    <w:rsid w:val="004B1A63"/>
    <w:rsid w:val="004B2587"/>
    <w:rsid w:val="004B59F1"/>
    <w:rsid w:val="004B5BFC"/>
    <w:rsid w:val="004B7877"/>
    <w:rsid w:val="004C0FF6"/>
    <w:rsid w:val="004C2A3A"/>
    <w:rsid w:val="004C69D8"/>
    <w:rsid w:val="004D04F3"/>
    <w:rsid w:val="004D109E"/>
    <w:rsid w:val="004D2D8E"/>
    <w:rsid w:val="004D3C79"/>
    <w:rsid w:val="004D4978"/>
    <w:rsid w:val="004D7386"/>
    <w:rsid w:val="004E23B5"/>
    <w:rsid w:val="004E4849"/>
    <w:rsid w:val="004E79E2"/>
    <w:rsid w:val="004F026E"/>
    <w:rsid w:val="004F1F7E"/>
    <w:rsid w:val="004F4B66"/>
    <w:rsid w:val="004F633B"/>
    <w:rsid w:val="00502668"/>
    <w:rsid w:val="0050495F"/>
    <w:rsid w:val="005053F6"/>
    <w:rsid w:val="00512F77"/>
    <w:rsid w:val="0051570A"/>
    <w:rsid w:val="00525560"/>
    <w:rsid w:val="0053014C"/>
    <w:rsid w:val="00531E0F"/>
    <w:rsid w:val="00533620"/>
    <w:rsid w:val="00540A2E"/>
    <w:rsid w:val="0054570B"/>
    <w:rsid w:val="00545C33"/>
    <w:rsid w:val="0054719F"/>
    <w:rsid w:val="005500CC"/>
    <w:rsid w:val="00550112"/>
    <w:rsid w:val="005518C3"/>
    <w:rsid w:val="005526AB"/>
    <w:rsid w:val="00560592"/>
    <w:rsid w:val="00562CF7"/>
    <w:rsid w:val="00562D84"/>
    <w:rsid w:val="00571CA9"/>
    <w:rsid w:val="00571D99"/>
    <w:rsid w:val="00572976"/>
    <w:rsid w:val="00574A78"/>
    <w:rsid w:val="00574B41"/>
    <w:rsid w:val="00576BC6"/>
    <w:rsid w:val="00581063"/>
    <w:rsid w:val="00583026"/>
    <w:rsid w:val="005830A9"/>
    <w:rsid w:val="00586F53"/>
    <w:rsid w:val="00592186"/>
    <w:rsid w:val="005927C8"/>
    <w:rsid w:val="005957CA"/>
    <w:rsid w:val="0059761A"/>
    <w:rsid w:val="005A1747"/>
    <w:rsid w:val="005A2CF1"/>
    <w:rsid w:val="005A5120"/>
    <w:rsid w:val="005B1B9C"/>
    <w:rsid w:val="005B32A1"/>
    <w:rsid w:val="005B5B58"/>
    <w:rsid w:val="005B5B78"/>
    <w:rsid w:val="005B6309"/>
    <w:rsid w:val="005B6617"/>
    <w:rsid w:val="005C4DC7"/>
    <w:rsid w:val="005C7716"/>
    <w:rsid w:val="005D2844"/>
    <w:rsid w:val="005D6BF1"/>
    <w:rsid w:val="005D71F7"/>
    <w:rsid w:val="005D7EB5"/>
    <w:rsid w:val="005E4ED8"/>
    <w:rsid w:val="005E6323"/>
    <w:rsid w:val="005E755B"/>
    <w:rsid w:val="005F08BE"/>
    <w:rsid w:val="005F2C91"/>
    <w:rsid w:val="005F49BF"/>
    <w:rsid w:val="005F5146"/>
    <w:rsid w:val="005F5EB5"/>
    <w:rsid w:val="005F6048"/>
    <w:rsid w:val="00602F97"/>
    <w:rsid w:val="00611023"/>
    <w:rsid w:val="006120B2"/>
    <w:rsid w:val="00614FD7"/>
    <w:rsid w:val="00616A64"/>
    <w:rsid w:val="00620CFB"/>
    <w:rsid w:val="006220DE"/>
    <w:rsid w:val="00624F7B"/>
    <w:rsid w:val="00627AA4"/>
    <w:rsid w:val="0063228A"/>
    <w:rsid w:val="0063337C"/>
    <w:rsid w:val="0063380A"/>
    <w:rsid w:val="0063522A"/>
    <w:rsid w:val="00637060"/>
    <w:rsid w:val="00640024"/>
    <w:rsid w:val="00641311"/>
    <w:rsid w:val="00643645"/>
    <w:rsid w:val="006453C7"/>
    <w:rsid w:val="006464CB"/>
    <w:rsid w:val="006515CA"/>
    <w:rsid w:val="0065223E"/>
    <w:rsid w:val="006526A9"/>
    <w:rsid w:val="0065436E"/>
    <w:rsid w:val="006545AD"/>
    <w:rsid w:val="0065483B"/>
    <w:rsid w:val="0065577C"/>
    <w:rsid w:val="00655D5E"/>
    <w:rsid w:val="00656AE5"/>
    <w:rsid w:val="006660D6"/>
    <w:rsid w:val="00667199"/>
    <w:rsid w:val="006700F8"/>
    <w:rsid w:val="00670DCF"/>
    <w:rsid w:val="00671AE9"/>
    <w:rsid w:val="0068220F"/>
    <w:rsid w:val="00684F62"/>
    <w:rsid w:val="006858C4"/>
    <w:rsid w:val="0068691B"/>
    <w:rsid w:val="00687D05"/>
    <w:rsid w:val="00687F74"/>
    <w:rsid w:val="006904CD"/>
    <w:rsid w:val="006908B2"/>
    <w:rsid w:val="0069224D"/>
    <w:rsid w:val="00695DC6"/>
    <w:rsid w:val="006A0497"/>
    <w:rsid w:val="006A1829"/>
    <w:rsid w:val="006A281E"/>
    <w:rsid w:val="006A2B17"/>
    <w:rsid w:val="006A5847"/>
    <w:rsid w:val="006A79E8"/>
    <w:rsid w:val="006B250D"/>
    <w:rsid w:val="006B4239"/>
    <w:rsid w:val="006B5472"/>
    <w:rsid w:val="006B5D24"/>
    <w:rsid w:val="006B6D39"/>
    <w:rsid w:val="006B7CCC"/>
    <w:rsid w:val="006C0A7F"/>
    <w:rsid w:val="006C0AEF"/>
    <w:rsid w:val="006C2ACA"/>
    <w:rsid w:val="006D2C86"/>
    <w:rsid w:val="006D3990"/>
    <w:rsid w:val="006E1FAA"/>
    <w:rsid w:val="006E4CC1"/>
    <w:rsid w:val="006E5703"/>
    <w:rsid w:val="006E7161"/>
    <w:rsid w:val="006F5D12"/>
    <w:rsid w:val="00700B99"/>
    <w:rsid w:val="00705879"/>
    <w:rsid w:val="007067DE"/>
    <w:rsid w:val="007105E4"/>
    <w:rsid w:val="00712C7A"/>
    <w:rsid w:val="007219D5"/>
    <w:rsid w:val="00727819"/>
    <w:rsid w:val="00730C28"/>
    <w:rsid w:val="007323CD"/>
    <w:rsid w:val="00732C34"/>
    <w:rsid w:val="00741642"/>
    <w:rsid w:val="00741B07"/>
    <w:rsid w:val="007424F9"/>
    <w:rsid w:val="00744A96"/>
    <w:rsid w:val="007458A1"/>
    <w:rsid w:val="00751520"/>
    <w:rsid w:val="00752EB1"/>
    <w:rsid w:val="00753CF6"/>
    <w:rsid w:val="007554F6"/>
    <w:rsid w:val="0076243D"/>
    <w:rsid w:val="00762AFB"/>
    <w:rsid w:val="00763488"/>
    <w:rsid w:val="00770002"/>
    <w:rsid w:val="00771062"/>
    <w:rsid w:val="00773442"/>
    <w:rsid w:val="00775DE9"/>
    <w:rsid w:val="007820AC"/>
    <w:rsid w:val="00783DF3"/>
    <w:rsid w:val="007855D7"/>
    <w:rsid w:val="00787C28"/>
    <w:rsid w:val="007906C1"/>
    <w:rsid w:val="007A0AE3"/>
    <w:rsid w:val="007A10F3"/>
    <w:rsid w:val="007A5294"/>
    <w:rsid w:val="007A557A"/>
    <w:rsid w:val="007A7A95"/>
    <w:rsid w:val="007B099D"/>
    <w:rsid w:val="007B6C8E"/>
    <w:rsid w:val="007B6D6C"/>
    <w:rsid w:val="007C09AE"/>
    <w:rsid w:val="007C397E"/>
    <w:rsid w:val="007C759A"/>
    <w:rsid w:val="007D1FE4"/>
    <w:rsid w:val="007D2E2C"/>
    <w:rsid w:val="007D3453"/>
    <w:rsid w:val="007E3755"/>
    <w:rsid w:val="007E75D3"/>
    <w:rsid w:val="007F489C"/>
    <w:rsid w:val="007F5CA1"/>
    <w:rsid w:val="00803304"/>
    <w:rsid w:val="00805D6C"/>
    <w:rsid w:val="008065BC"/>
    <w:rsid w:val="00806AE9"/>
    <w:rsid w:val="008103C4"/>
    <w:rsid w:val="00817F84"/>
    <w:rsid w:val="00822E66"/>
    <w:rsid w:val="0082508B"/>
    <w:rsid w:val="00831A2B"/>
    <w:rsid w:val="00835D6D"/>
    <w:rsid w:val="00841972"/>
    <w:rsid w:val="00841B83"/>
    <w:rsid w:val="00850EE7"/>
    <w:rsid w:val="00851416"/>
    <w:rsid w:val="00857247"/>
    <w:rsid w:val="0086218C"/>
    <w:rsid w:val="0086283C"/>
    <w:rsid w:val="00864204"/>
    <w:rsid w:val="00866471"/>
    <w:rsid w:val="0087425D"/>
    <w:rsid w:val="008743A1"/>
    <w:rsid w:val="008757C0"/>
    <w:rsid w:val="00875BA2"/>
    <w:rsid w:val="00876E2A"/>
    <w:rsid w:val="00881229"/>
    <w:rsid w:val="0088190C"/>
    <w:rsid w:val="00882B81"/>
    <w:rsid w:val="00882EE3"/>
    <w:rsid w:val="00884DC4"/>
    <w:rsid w:val="00885ADF"/>
    <w:rsid w:val="00886F68"/>
    <w:rsid w:val="00892DDF"/>
    <w:rsid w:val="00897090"/>
    <w:rsid w:val="00897FEB"/>
    <w:rsid w:val="008A1EAB"/>
    <w:rsid w:val="008A25B7"/>
    <w:rsid w:val="008A4D4D"/>
    <w:rsid w:val="008B359A"/>
    <w:rsid w:val="008B610C"/>
    <w:rsid w:val="008B6F80"/>
    <w:rsid w:val="008C1888"/>
    <w:rsid w:val="008C1EA2"/>
    <w:rsid w:val="008C25DE"/>
    <w:rsid w:val="008C5759"/>
    <w:rsid w:val="008C5E08"/>
    <w:rsid w:val="008C6B90"/>
    <w:rsid w:val="008D0721"/>
    <w:rsid w:val="008D3BAF"/>
    <w:rsid w:val="008D5623"/>
    <w:rsid w:val="008E1F46"/>
    <w:rsid w:val="008E20C9"/>
    <w:rsid w:val="008E2CC3"/>
    <w:rsid w:val="008E69AC"/>
    <w:rsid w:val="008E7F1F"/>
    <w:rsid w:val="008F09CC"/>
    <w:rsid w:val="008F2FD0"/>
    <w:rsid w:val="008F4F76"/>
    <w:rsid w:val="008F5E00"/>
    <w:rsid w:val="008F7144"/>
    <w:rsid w:val="009028AF"/>
    <w:rsid w:val="009101AA"/>
    <w:rsid w:val="00910243"/>
    <w:rsid w:val="009132EB"/>
    <w:rsid w:val="00917340"/>
    <w:rsid w:val="0092532E"/>
    <w:rsid w:val="00925B20"/>
    <w:rsid w:val="009309BB"/>
    <w:rsid w:val="009322CF"/>
    <w:rsid w:val="0093465F"/>
    <w:rsid w:val="009348D0"/>
    <w:rsid w:val="009361BE"/>
    <w:rsid w:val="0094025C"/>
    <w:rsid w:val="00940C64"/>
    <w:rsid w:val="00941B84"/>
    <w:rsid w:val="00943FC9"/>
    <w:rsid w:val="00946957"/>
    <w:rsid w:val="00947699"/>
    <w:rsid w:val="00947EBD"/>
    <w:rsid w:val="00950961"/>
    <w:rsid w:val="00951D55"/>
    <w:rsid w:val="00960C49"/>
    <w:rsid w:val="00962AEF"/>
    <w:rsid w:val="00962FA6"/>
    <w:rsid w:val="00963C19"/>
    <w:rsid w:val="00967D77"/>
    <w:rsid w:val="00967F20"/>
    <w:rsid w:val="00971787"/>
    <w:rsid w:val="00971EE3"/>
    <w:rsid w:val="00972CA0"/>
    <w:rsid w:val="0097392B"/>
    <w:rsid w:val="00977A94"/>
    <w:rsid w:val="00977B70"/>
    <w:rsid w:val="00987946"/>
    <w:rsid w:val="00987BC0"/>
    <w:rsid w:val="009903F2"/>
    <w:rsid w:val="0099316C"/>
    <w:rsid w:val="00996B7D"/>
    <w:rsid w:val="009A2764"/>
    <w:rsid w:val="009A2BAA"/>
    <w:rsid w:val="009A4DDB"/>
    <w:rsid w:val="009A65C0"/>
    <w:rsid w:val="009A7874"/>
    <w:rsid w:val="009B1FAF"/>
    <w:rsid w:val="009B27AC"/>
    <w:rsid w:val="009B5CF4"/>
    <w:rsid w:val="009B6AF5"/>
    <w:rsid w:val="009B7CC7"/>
    <w:rsid w:val="009C0CC2"/>
    <w:rsid w:val="009C21AB"/>
    <w:rsid w:val="009C3BDE"/>
    <w:rsid w:val="009C5FB2"/>
    <w:rsid w:val="009C64E3"/>
    <w:rsid w:val="009C7285"/>
    <w:rsid w:val="009D0090"/>
    <w:rsid w:val="009D1177"/>
    <w:rsid w:val="009D1CE9"/>
    <w:rsid w:val="009D5450"/>
    <w:rsid w:val="009E3D04"/>
    <w:rsid w:val="009F272F"/>
    <w:rsid w:val="00A072DC"/>
    <w:rsid w:val="00A075E0"/>
    <w:rsid w:val="00A10495"/>
    <w:rsid w:val="00A10C68"/>
    <w:rsid w:val="00A12357"/>
    <w:rsid w:val="00A14D8D"/>
    <w:rsid w:val="00A1560F"/>
    <w:rsid w:val="00A23949"/>
    <w:rsid w:val="00A23979"/>
    <w:rsid w:val="00A3491B"/>
    <w:rsid w:val="00A40049"/>
    <w:rsid w:val="00A4045F"/>
    <w:rsid w:val="00A426F5"/>
    <w:rsid w:val="00A43D53"/>
    <w:rsid w:val="00A53BAA"/>
    <w:rsid w:val="00A54153"/>
    <w:rsid w:val="00A55F79"/>
    <w:rsid w:val="00A60361"/>
    <w:rsid w:val="00A6148B"/>
    <w:rsid w:val="00A62E6D"/>
    <w:rsid w:val="00A70D9B"/>
    <w:rsid w:val="00A73821"/>
    <w:rsid w:val="00A7686D"/>
    <w:rsid w:val="00A768FD"/>
    <w:rsid w:val="00A81300"/>
    <w:rsid w:val="00A82350"/>
    <w:rsid w:val="00A827F5"/>
    <w:rsid w:val="00A82874"/>
    <w:rsid w:val="00A82AC0"/>
    <w:rsid w:val="00A82CE0"/>
    <w:rsid w:val="00A85849"/>
    <w:rsid w:val="00A87555"/>
    <w:rsid w:val="00A90A19"/>
    <w:rsid w:val="00A92EE4"/>
    <w:rsid w:val="00A938C4"/>
    <w:rsid w:val="00A93EA3"/>
    <w:rsid w:val="00A96A62"/>
    <w:rsid w:val="00A96AE6"/>
    <w:rsid w:val="00A975C3"/>
    <w:rsid w:val="00AA2F70"/>
    <w:rsid w:val="00AA3872"/>
    <w:rsid w:val="00AB024E"/>
    <w:rsid w:val="00AB1A3A"/>
    <w:rsid w:val="00AB1AB1"/>
    <w:rsid w:val="00AB413A"/>
    <w:rsid w:val="00AC6FC4"/>
    <w:rsid w:val="00AD372A"/>
    <w:rsid w:val="00AD63D8"/>
    <w:rsid w:val="00AF3113"/>
    <w:rsid w:val="00AF4622"/>
    <w:rsid w:val="00AF4B44"/>
    <w:rsid w:val="00AF58B0"/>
    <w:rsid w:val="00AF643F"/>
    <w:rsid w:val="00B000BA"/>
    <w:rsid w:val="00B00624"/>
    <w:rsid w:val="00B00D8D"/>
    <w:rsid w:val="00B03481"/>
    <w:rsid w:val="00B04AB9"/>
    <w:rsid w:val="00B05A61"/>
    <w:rsid w:val="00B061D0"/>
    <w:rsid w:val="00B10D29"/>
    <w:rsid w:val="00B1248A"/>
    <w:rsid w:val="00B1643F"/>
    <w:rsid w:val="00B17939"/>
    <w:rsid w:val="00B22AA3"/>
    <w:rsid w:val="00B32D23"/>
    <w:rsid w:val="00B32E1B"/>
    <w:rsid w:val="00B3437E"/>
    <w:rsid w:val="00B3588F"/>
    <w:rsid w:val="00B4302A"/>
    <w:rsid w:val="00B445C8"/>
    <w:rsid w:val="00B45297"/>
    <w:rsid w:val="00B45B6A"/>
    <w:rsid w:val="00B45E0A"/>
    <w:rsid w:val="00B47B06"/>
    <w:rsid w:val="00B53B2A"/>
    <w:rsid w:val="00B556AB"/>
    <w:rsid w:val="00B56830"/>
    <w:rsid w:val="00B65701"/>
    <w:rsid w:val="00B70CCD"/>
    <w:rsid w:val="00B74562"/>
    <w:rsid w:val="00B749B2"/>
    <w:rsid w:val="00B813CF"/>
    <w:rsid w:val="00B85E88"/>
    <w:rsid w:val="00B87F8B"/>
    <w:rsid w:val="00B94272"/>
    <w:rsid w:val="00BA0A78"/>
    <w:rsid w:val="00BA0B78"/>
    <w:rsid w:val="00BA24D6"/>
    <w:rsid w:val="00BA549A"/>
    <w:rsid w:val="00BB085C"/>
    <w:rsid w:val="00BB3C3D"/>
    <w:rsid w:val="00BB4937"/>
    <w:rsid w:val="00BB5F74"/>
    <w:rsid w:val="00BB70EC"/>
    <w:rsid w:val="00BC0F50"/>
    <w:rsid w:val="00BD3125"/>
    <w:rsid w:val="00BD350E"/>
    <w:rsid w:val="00BD35D4"/>
    <w:rsid w:val="00BD3CB0"/>
    <w:rsid w:val="00BD6564"/>
    <w:rsid w:val="00BD705C"/>
    <w:rsid w:val="00BE08AB"/>
    <w:rsid w:val="00BE1634"/>
    <w:rsid w:val="00BE44E6"/>
    <w:rsid w:val="00BE6475"/>
    <w:rsid w:val="00BE650F"/>
    <w:rsid w:val="00BE67FD"/>
    <w:rsid w:val="00BF259F"/>
    <w:rsid w:val="00BF29FE"/>
    <w:rsid w:val="00BF6604"/>
    <w:rsid w:val="00BF7458"/>
    <w:rsid w:val="00C0370B"/>
    <w:rsid w:val="00C049CE"/>
    <w:rsid w:val="00C055A2"/>
    <w:rsid w:val="00C16AAF"/>
    <w:rsid w:val="00C2412F"/>
    <w:rsid w:val="00C25508"/>
    <w:rsid w:val="00C265AA"/>
    <w:rsid w:val="00C36928"/>
    <w:rsid w:val="00C3747F"/>
    <w:rsid w:val="00C400FB"/>
    <w:rsid w:val="00C44301"/>
    <w:rsid w:val="00C557AF"/>
    <w:rsid w:val="00C61F3E"/>
    <w:rsid w:val="00C63132"/>
    <w:rsid w:val="00C63402"/>
    <w:rsid w:val="00C734EC"/>
    <w:rsid w:val="00C75061"/>
    <w:rsid w:val="00C750D7"/>
    <w:rsid w:val="00C80525"/>
    <w:rsid w:val="00C825E8"/>
    <w:rsid w:val="00C9099E"/>
    <w:rsid w:val="00C90CF0"/>
    <w:rsid w:val="00C9106A"/>
    <w:rsid w:val="00C915D4"/>
    <w:rsid w:val="00C944E0"/>
    <w:rsid w:val="00CA091C"/>
    <w:rsid w:val="00CA2E0A"/>
    <w:rsid w:val="00CA7F1C"/>
    <w:rsid w:val="00CB4781"/>
    <w:rsid w:val="00CB5A70"/>
    <w:rsid w:val="00CB61C6"/>
    <w:rsid w:val="00CB72D6"/>
    <w:rsid w:val="00CC1625"/>
    <w:rsid w:val="00CC1D35"/>
    <w:rsid w:val="00CC28BF"/>
    <w:rsid w:val="00CC2EAF"/>
    <w:rsid w:val="00CC3E03"/>
    <w:rsid w:val="00CC4C9B"/>
    <w:rsid w:val="00CD0497"/>
    <w:rsid w:val="00CD240A"/>
    <w:rsid w:val="00CD3A27"/>
    <w:rsid w:val="00CD43A8"/>
    <w:rsid w:val="00CD4972"/>
    <w:rsid w:val="00CD4EF3"/>
    <w:rsid w:val="00CD5A9C"/>
    <w:rsid w:val="00CD6C19"/>
    <w:rsid w:val="00CE0CF2"/>
    <w:rsid w:val="00CE27D6"/>
    <w:rsid w:val="00CE38AE"/>
    <w:rsid w:val="00CE38D4"/>
    <w:rsid w:val="00CE5F0B"/>
    <w:rsid w:val="00CF2FD6"/>
    <w:rsid w:val="00CF3815"/>
    <w:rsid w:val="00D03C8F"/>
    <w:rsid w:val="00D05F02"/>
    <w:rsid w:val="00D06078"/>
    <w:rsid w:val="00D0669C"/>
    <w:rsid w:val="00D10958"/>
    <w:rsid w:val="00D10B16"/>
    <w:rsid w:val="00D12B84"/>
    <w:rsid w:val="00D1614D"/>
    <w:rsid w:val="00D16E04"/>
    <w:rsid w:val="00D24C33"/>
    <w:rsid w:val="00D2765C"/>
    <w:rsid w:val="00D31712"/>
    <w:rsid w:val="00D330E5"/>
    <w:rsid w:val="00D33FA8"/>
    <w:rsid w:val="00D35DDA"/>
    <w:rsid w:val="00D3675C"/>
    <w:rsid w:val="00D37104"/>
    <w:rsid w:val="00D426F5"/>
    <w:rsid w:val="00D43B2F"/>
    <w:rsid w:val="00D4435F"/>
    <w:rsid w:val="00D4479A"/>
    <w:rsid w:val="00D477CD"/>
    <w:rsid w:val="00D5176D"/>
    <w:rsid w:val="00D52705"/>
    <w:rsid w:val="00D529B6"/>
    <w:rsid w:val="00D549DC"/>
    <w:rsid w:val="00D54B18"/>
    <w:rsid w:val="00D57DEA"/>
    <w:rsid w:val="00D612A7"/>
    <w:rsid w:val="00D61748"/>
    <w:rsid w:val="00D619C2"/>
    <w:rsid w:val="00D664A6"/>
    <w:rsid w:val="00D73883"/>
    <w:rsid w:val="00D74B9C"/>
    <w:rsid w:val="00D77264"/>
    <w:rsid w:val="00D80503"/>
    <w:rsid w:val="00D83022"/>
    <w:rsid w:val="00D86F9F"/>
    <w:rsid w:val="00D87116"/>
    <w:rsid w:val="00D9434E"/>
    <w:rsid w:val="00D95903"/>
    <w:rsid w:val="00D95BEE"/>
    <w:rsid w:val="00DA4AEF"/>
    <w:rsid w:val="00DA4E3E"/>
    <w:rsid w:val="00DB0BAD"/>
    <w:rsid w:val="00DB0D07"/>
    <w:rsid w:val="00DB378F"/>
    <w:rsid w:val="00DB5384"/>
    <w:rsid w:val="00DB578B"/>
    <w:rsid w:val="00DB5868"/>
    <w:rsid w:val="00DC1124"/>
    <w:rsid w:val="00DC5DED"/>
    <w:rsid w:val="00DC6330"/>
    <w:rsid w:val="00DC678A"/>
    <w:rsid w:val="00DC70EC"/>
    <w:rsid w:val="00DD11F2"/>
    <w:rsid w:val="00DD13C2"/>
    <w:rsid w:val="00DD2817"/>
    <w:rsid w:val="00DD30ED"/>
    <w:rsid w:val="00DD327A"/>
    <w:rsid w:val="00DD4C26"/>
    <w:rsid w:val="00DD7EB2"/>
    <w:rsid w:val="00DE0C5C"/>
    <w:rsid w:val="00DE1733"/>
    <w:rsid w:val="00DE255E"/>
    <w:rsid w:val="00DE3A15"/>
    <w:rsid w:val="00DF23D5"/>
    <w:rsid w:val="00DF76B9"/>
    <w:rsid w:val="00E110F1"/>
    <w:rsid w:val="00E11D91"/>
    <w:rsid w:val="00E1429E"/>
    <w:rsid w:val="00E1584F"/>
    <w:rsid w:val="00E15C2D"/>
    <w:rsid w:val="00E1621E"/>
    <w:rsid w:val="00E16281"/>
    <w:rsid w:val="00E20095"/>
    <w:rsid w:val="00E2215A"/>
    <w:rsid w:val="00E249A6"/>
    <w:rsid w:val="00E302AB"/>
    <w:rsid w:val="00E31D24"/>
    <w:rsid w:val="00E41A05"/>
    <w:rsid w:val="00E43CC7"/>
    <w:rsid w:val="00E469BF"/>
    <w:rsid w:val="00E50036"/>
    <w:rsid w:val="00E50BC3"/>
    <w:rsid w:val="00E50C5D"/>
    <w:rsid w:val="00E53A2B"/>
    <w:rsid w:val="00E55261"/>
    <w:rsid w:val="00E55D80"/>
    <w:rsid w:val="00E56401"/>
    <w:rsid w:val="00E57C4E"/>
    <w:rsid w:val="00E57CF3"/>
    <w:rsid w:val="00E64929"/>
    <w:rsid w:val="00E71932"/>
    <w:rsid w:val="00E74877"/>
    <w:rsid w:val="00E8282F"/>
    <w:rsid w:val="00E84F7F"/>
    <w:rsid w:val="00E86C2F"/>
    <w:rsid w:val="00E97B3A"/>
    <w:rsid w:val="00EA0855"/>
    <w:rsid w:val="00EA11C5"/>
    <w:rsid w:val="00EA22D6"/>
    <w:rsid w:val="00EA2590"/>
    <w:rsid w:val="00EA2CAB"/>
    <w:rsid w:val="00EA65AD"/>
    <w:rsid w:val="00EB038E"/>
    <w:rsid w:val="00EB15A9"/>
    <w:rsid w:val="00EB2DEC"/>
    <w:rsid w:val="00EC181F"/>
    <w:rsid w:val="00EC4EC9"/>
    <w:rsid w:val="00EC5C67"/>
    <w:rsid w:val="00ED09A8"/>
    <w:rsid w:val="00ED142B"/>
    <w:rsid w:val="00ED454C"/>
    <w:rsid w:val="00ED4F2F"/>
    <w:rsid w:val="00ED784D"/>
    <w:rsid w:val="00EE4919"/>
    <w:rsid w:val="00EF0875"/>
    <w:rsid w:val="00EF5111"/>
    <w:rsid w:val="00EF687E"/>
    <w:rsid w:val="00EF6DA5"/>
    <w:rsid w:val="00EF7058"/>
    <w:rsid w:val="00F02107"/>
    <w:rsid w:val="00F027A8"/>
    <w:rsid w:val="00F04A03"/>
    <w:rsid w:val="00F11757"/>
    <w:rsid w:val="00F13B73"/>
    <w:rsid w:val="00F1743A"/>
    <w:rsid w:val="00F22CA4"/>
    <w:rsid w:val="00F2402E"/>
    <w:rsid w:val="00F273F5"/>
    <w:rsid w:val="00F35F1A"/>
    <w:rsid w:val="00F44D51"/>
    <w:rsid w:val="00F46B0F"/>
    <w:rsid w:val="00F5375D"/>
    <w:rsid w:val="00F564C0"/>
    <w:rsid w:val="00F5705F"/>
    <w:rsid w:val="00F60725"/>
    <w:rsid w:val="00F63426"/>
    <w:rsid w:val="00F7030C"/>
    <w:rsid w:val="00F75B4E"/>
    <w:rsid w:val="00F8272F"/>
    <w:rsid w:val="00F87DF8"/>
    <w:rsid w:val="00F90244"/>
    <w:rsid w:val="00F94A01"/>
    <w:rsid w:val="00FA126F"/>
    <w:rsid w:val="00FA29C4"/>
    <w:rsid w:val="00FA65CE"/>
    <w:rsid w:val="00FA7972"/>
    <w:rsid w:val="00FB0D6A"/>
    <w:rsid w:val="00FB1804"/>
    <w:rsid w:val="00FB2D66"/>
    <w:rsid w:val="00FB6E7B"/>
    <w:rsid w:val="00FC1638"/>
    <w:rsid w:val="00FC5479"/>
    <w:rsid w:val="00FC659F"/>
    <w:rsid w:val="00FD143D"/>
    <w:rsid w:val="00FD3D43"/>
    <w:rsid w:val="00FD7102"/>
    <w:rsid w:val="00FD7954"/>
    <w:rsid w:val="00FE19E0"/>
    <w:rsid w:val="00FE6EC3"/>
    <w:rsid w:val="00FF1CCE"/>
    <w:rsid w:val="00FF4335"/>
    <w:rsid w:val="00FF441B"/>
    <w:rsid w:val="00FF4A92"/>
    <w:rsid w:val="00FF6682"/>
    <w:rsid w:val="00FF6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89C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86F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D35D4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86F5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BD35D4"/>
    <w:rPr>
      <w:b/>
      <w:bCs/>
      <w:sz w:val="36"/>
      <w:szCs w:val="36"/>
    </w:rPr>
  </w:style>
  <w:style w:type="paragraph" w:styleId="a3">
    <w:name w:val="Balloon Text"/>
    <w:basedOn w:val="a"/>
    <w:link w:val="a4"/>
    <w:rsid w:val="00DB378F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DB378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426F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qFormat/>
    <w:rsid w:val="001C13B7"/>
    <w:pPr>
      <w:widowControl w:val="0"/>
      <w:autoSpaceDE w:val="0"/>
      <w:autoSpaceDN w:val="0"/>
    </w:pPr>
    <w:rPr>
      <w:rFonts w:ascii="Calibri" w:hAnsi="Calibri"/>
      <w:sz w:val="22"/>
    </w:rPr>
  </w:style>
  <w:style w:type="character" w:customStyle="1" w:styleId="ConsPlusNormal0">
    <w:name w:val="ConsPlusNormal Знак"/>
    <w:link w:val="ConsPlusNormal"/>
    <w:locked/>
    <w:rsid w:val="00C750D7"/>
    <w:rPr>
      <w:rFonts w:ascii="Calibri" w:hAnsi="Calibri"/>
      <w:sz w:val="22"/>
      <w:lang w:bidi="ar-SA"/>
    </w:rPr>
  </w:style>
  <w:style w:type="paragraph" w:customStyle="1" w:styleId="ConsPlusNonformat">
    <w:name w:val="ConsPlusNonformat"/>
    <w:rsid w:val="00E57CF3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Cell">
    <w:name w:val="ConsPlusCell"/>
    <w:rsid w:val="00E57CF3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E57CF3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57CF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57CF3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57CF3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WW8Num1z3">
    <w:name w:val="WW8Num1z3"/>
    <w:rsid w:val="00141A67"/>
  </w:style>
  <w:style w:type="character" w:customStyle="1" w:styleId="markedcontent">
    <w:name w:val="markedcontent"/>
    <w:rsid w:val="006B5D24"/>
  </w:style>
  <w:style w:type="paragraph" w:styleId="a5">
    <w:name w:val="Body Text"/>
    <w:basedOn w:val="a"/>
    <w:link w:val="a6"/>
    <w:rsid w:val="00857247"/>
    <w:pPr>
      <w:suppressAutoHyphens/>
      <w:autoSpaceDN/>
      <w:adjustRightInd/>
      <w:jc w:val="both"/>
    </w:pPr>
    <w:rPr>
      <w:color w:val="000000"/>
      <w:sz w:val="24"/>
      <w:lang w:eastAsia="ar-SA"/>
    </w:rPr>
  </w:style>
  <w:style w:type="character" w:customStyle="1" w:styleId="a6">
    <w:name w:val="Основной текст Знак"/>
    <w:link w:val="a5"/>
    <w:rsid w:val="00857247"/>
    <w:rPr>
      <w:color w:val="000000"/>
      <w:sz w:val="24"/>
      <w:lang w:eastAsia="ar-SA"/>
    </w:rPr>
  </w:style>
  <w:style w:type="paragraph" w:styleId="a7">
    <w:name w:val="Normal (Web)"/>
    <w:aliases w:val="Обычный (Web)"/>
    <w:basedOn w:val="a"/>
    <w:uiPriority w:val="99"/>
    <w:rsid w:val="00857247"/>
    <w:pPr>
      <w:suppressAutoHyphens/>
      <w:overflowPunct/>
      <w:autoSpaceDE/>
      <w:autoSpaceDN/>
      <w:adjustRightInd/>
      <w:spacing w:after="232"/>
      <w:textAlignment w:val="auto"/>
    </w:pPr>
    <w:rPr>
      <w:sz w:val="24"/>
      <w:szCs w:val="24"/>
      <w:lang w:eastAsia="ar-SA"/>
    </w:rPr>
  </w:style>
  <w:style w:type="paragraph" w:customStyle="1" w:styleId="11">
    <w:name w:val="Без интервала1"/>
    <w:rsid w:val="00586F53"/>
    <w:pPr>
      <w:suppressAutoHyphens/>
      <w:spacing w:line="100" w:lineRule="atLeas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styleId="a8">
    <w:name w:val="List Paragraph"/>
    <w:basedOn w:val="a"/>
    <w:uiPriority w:val="1"/>
    <w:qFormat/>
    <w:rsid w:val="00CF3815"/>
    <w:pPr>
      <w:widowControl w:val="0"/>
      <w:overflowPunct/>
      <w:adjustRightInd/>
      <w:ind w:left="222" w:firstLine="707"/>
      <w:jc w:val="both"/>
      <w:textAlignment w:val="auto"/>
    </w:pPr>
    <w:rPr>
      <w:sz w:val="22"/>
      <w:szCs w:val="22"/>
      <w:lang w:eastAsia="en-US"/>
    </w:rPr>
  </w:style>
  <w:style w:type="paragraph" w:customStyle="1" w:styleId="Pro-Gramma">
    <w:name w:val="Pro-Gramma"/>
    <w:basedOn w:val="a"/>
    <w:link w:val="Pro-Gramma0"/>
    <w:uiPriority w:val="99"/>
    <w:qFormat/>
    <w:rsid w:val="001B5E0F"/>
    <w:pPr>
      <w:overflowPunct/>
      <w:autoSpaceDE/>
      <w:autoSpaceDN/>
      <w:adjustRightInd/>
      <w:spacing w:before="120" w:line="288" w:lineRule="auto"/>
      <w:ind w:left="1134"/>
      <w:jc w:val="both"/>
      <w:textAlignment w:val="auto"/>
    </w:pPr>
    <w:rPr>
      <w:rFonts w:ascii="Georgia" w:hAnsi="Georgia"/>
      <w:sz w:val="24"/>
    </w:rPr>
  </w:style>
  <w:style w:type="character" w:customStyle="1" w:styleId="Pro-Gramma0">
    <w:name w:val="Pro-Gramma Знак"/>
    <w:link w:val="Pro-Gramma"/>
    <w:uiPriority w:val="99"/>
    <w:locked/>
    <w:rsid w:val="001B5E0F"/>
    <w:rPr>
      <w:rFonts w:ascii="Georgia" w:hAnsi="Georgia"/>
      <w:sz w:val="24"/>
    </w:rPr>
  </w:style>
  <w:style w:type="paragraph" w:customStyle="1" w:styleId="ConsTitle">
    <w:name w:val="ConsTitle"/>
    <w:uiPriority w:val="99"/>
    <w:rsid w:val="0016317A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customStyle="1" w:styleId="21">
    <w:name w:val="Основной текст (2)_"/>
    <w:basedOn w:val="a0"/>
    <w:link w:val="22"/>
    <w:rsid w:val="00E57C4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57C4E"/>
    <w:pPr>
      <w:widowControl w:val="0"/>
      <w:shd w:val="clear" w:color="auto" w:fill="FFFFFF"/>
      <w:overflowPunct/>
      <w:autoSpaceDE/>
      <w:autoSpaceDN/>
      <w:adjustRightInd/>
      <w:spacing w:before="600" w:after="300" w:line="317" w:lineRule="exact"/>
      <w:jc w:val="right"/>
      <w:textAlignment w:val="auto"/>
    </w:pPr>
    <w:rPr>
      <w:sz w:val="26"/>
      <w:szCs w:val="26"/>
    </w:rPr>
  </w:style>
  <w:style w:type="character" w:customStyle="1" w:styleId="extendedtext-full">
    <w:name w:val="extendedtext-full"/>
    <w:basedOn w:val="a0"/>
    <w:rsid w:val="00BF6604"/>
  </w:style>
  <w:style w:type="paragraph" w:customStyle="1" w:styleId="Pro-TabName">
    <w:name w:val="Pro-Tab Name"/>
    <w:basedOn w:val="a"/>
    <w:uiPriority w:val="99"/>
    <w:rsid w:val="00C36928"/>
    <w:pPr>
      <w:keepNext/>
      <w:overflowPunct/>
      <w:autoSpaceDE/>
      <w:autoSpaceDN/>
      <w:adjustRightInd/>
      <w:spacing w:before="240" w:after="120"/>
      <w:contextualSpacing/>
      <w:textAlignment w:val="auto"/>
    </w:pPr>
    <w:rPr>
      <w:rFonts w:ascii="Tahoma" w:hAnsi="Tahoma"/>
      <w:b/>
      <w:bCs/>
      <w:color w:val="C41C16"/>
      <w:sz w:val="16"/>
    </w:rPr>
  </w:style>
  <w:style w:type="paragraph" w:styleId="a9">
    <w:name w:val="header"/>
    <w:basedOn w:val="a"/>
    <w:link w:val="aa"/>
    <w:rsid w:val="00C369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36928"/>
  </w:style>
  <w:style w:type="paragraph" w:styleId="ab">
    <w:name w:val="footer"/>
    <w:basedOn w:val="a"/>
    <w:link w:val="ac"/>
    <w:uiPriority w:val="99"/>
    <w:rsid w:val="00C369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6928"/>
  </w:style>
  <w:style w:type="character" w:styleId="ad">
    <w:name w:val="Strong"/>
    <w:basedOn w:val="a0"/>
    <w:qFormat/>
    <w:rsid w:val="00C36928"/>
    <w:rPr>
      <w:b/>
      <w:bCs/>
    </w:rPr>
  </w:style>
  <w:style w:type="character" w:customStyle="1" w:styleId="ae">
    <w:name w:val="Основной текст_"/>
    <w:basedOn w:val="a0"/>
    <w:link w:val="12"/>
    <w:rsid w:val="00C36928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e"/>
    <w:rsid w:val="00C36928"/>
    <w:pPr>
      <w:widowControl w:val="0"/>
      <w:shd w:val="clear" w:color="auto" w:fill="FFFFFF"/>
      <w:overflowPunct/>
      <w:autoSpaceDE/>
      <w:autoSpaceDN/>
      <w:adjustRightInd/>
      <w:spacing w:before="360" w:after="240" w:line="331" w:lineRule="exact"/>
      <w:jc w:val="both"/>
      <w:textAlignment w:val="auto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D6E4FB1FCADE77516306596813AB88F820B2AC46553AA0E61A80E81EA8A8D4A17A74DBAD8C5DF60E31C2438dEpBL" TargetMode="Externa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889D6E4FB1FCADE77516306596813AB88F820B2AC46553AA0E61A80E81EA8A8D4A17A74DBAD8C5DF60E31C2438dEpB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9EFB41F3CF759337BD465CF20F4E944B2E4BA1A99AB724B2FA83DF8DDCCD5683F927DD888AE8891C12B61907ECB1738C92F0CAE66C0F354mEl6L" TargetMode="External"/><Relationship Id="rId12" Type="http://schemas.openxmlformats.org/officeDocument/2006/relationships/hyperlink" Target="consultantplus://offline/ref=889D6E4FB1FCADE77516306596813AB88F820B2AC46553AA0E61A80E81EA8A8D4A17A74DBAD8C5DF60E31C2438dEpBL" TargetMode="External"/><Relationship Id="rId17" Type="http://schemas.openxmlformats.org/officeDocument/2006/relationships/hyperlink" Target="consultantplus://offline/ref=E9EFB41F3CF759337BD465CF20F4E944B2E4BA1A99AB724B2FA83DF8DDCCD5683F927DD888AE8891C12B61907ECB1738C92F0CAE66C0F354mEl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DF707D739F2646BA3531DD7A87F820273D762C3291BA4909B8B36C0BCBFF9F3B85537ABA2E66CE3D3E035EAERFJAF" TargetMode="External"/><Relationship Id="rId14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FCFB-61AE-4BCA-AED8-D688FEA0B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15270</Words>
  <Characters>87042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102108</CharactersWithSpaces>
  <SharedDoc>false</SharedDoc>
  <HLinks>
    <vt:vector size="6" baseType="variant"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consultantplus://offline/ref=E9EFB41F3CF759337BD465CF20F4E944B2E4BA1A99AB724B2FA83DF8DDCCD5683F927DD888AE8891C12B61907ECB1738C92F0CAE66C0F354mEl6L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KulikovaEV</cp:lastModifiedBy>
  <cp:revision>2</cp:revision>
  <cp:lastPrinted>2022-11-10T08:24:00Z</cp:lastPrinted>
  <dcterms:created xsi:type="dcterms:W3CDTF">2025-12-12T07:56:00Z</dcterms:created>
  <dcterms:modified xsi:type="dcterms:W3CDTF">2025-12-12T07:56:00Z</dcterms:modified>
</cp:coreProperties>
</file>